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8D3FDE">
      <w:pPr>
        <w:jc w:val="center"/>
        <w:rPr>
          <w:b/>
          <w:sz w:val="32"/>
          <w:szCs w:val="32"/>
        </w:rPr>
      </w:pPr>
    </w:p>
    <w:p w:rsidR="003F600B" w:rsidRDefault="003F600B" w:rsidP="008D3FDE">
      <w:pPr>
        <w:jc w:val="center"/>
        <w:rPr>
          <w:b/>
          <w:sz w:val="32"/>
          <w:szCs w:val="32"/>
        </w:rPr>
      </w:pPr>
    </w:p>
    <w:p w:rsidR="008D3FDE" w:rsidRDefault="008D3FDE" w:rsidP="008D3FDE">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8D3FDE" w:rsidRDefault="00BA5F2E" w:rsidP="008D3FDE">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rPr>
          <w:b/>
          <w:sz w:val="32"/>
          <w:szCs w:val="32"/>
        </w:rPr>
      </w:r>
      <w:r>
        <w:rPr>
          <w:b/>
          <w:sz w:val="32"/>
          <w:szCs w:val="32"/>
        </w:rP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8D3FDE">
      <w:pPr>
        <w:rPr>
          <w:b/>
        </w:rPr>
      </w:pPr>
      <w:r>
        <w:rPr>
          <w:b/>
        </w:rPr>
        <w:t xml:space="preserve">      </w:t>
      </w:r>
    </w:p>
    <w:p w:rsidR="008D3FDE" w:rsidRDefault="008D3FDE" w:rsidP="008D3FDE">
      <w:pPr>
        <w:rPr>
          <w:b/>
        </w:rPr>
      </w:pPr>
      <w:r>
        <w:rPr>
          <w:b/>
        </w:rPr>
        <w:t xml:space="preserve">                                                                                                              </w:t>
      </w:r>
      <w:smartTag w:uri="urn:schemas-microsoft-com:office:smarttags" w:element="place">
        <w:r>
          <w:rPr>
            <w:b/>
          </w:rPr>
          <w:t>Dudley</w:t>
        </w:r>
      </w:smartTag>
      <w:r>
        <w:rPr>
          <w:b/>
        </w:rPr>
        <w:t xml:space="preserve"> LMC</w:t>
      </w:r>
    </w:p>
    <w:p w:rsidR="008D3FDE" w:rsidRDefault="008D3FDE" w:rsidP="008D3FDE">
      <w:pPr>
        <w:rPr>
          <w:b/>
        </w:rPr>
      </w:pPr>
      <w:r>
        <w:rPr>
          <w:b/>
        </w:rPr>
        <w:t xml:space="preserve">                                                                                                       c/o Atlantic House</w:t>
      </w:r>
    </w:p>
    <w:p w:rsidR="008D3FDE" w:rsidRDefault="008D3FDE" w:rsidP="008D3FDE">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8D3FDE" w:rsidRDefault="008D3FDE" w:rsidP="008D3FDE">
      <w:pPr>
        <w:rPr>
          <w:b/>
        </w:rPr>
      </w:pPr>
      <w:r>
        <w:rPr>
          <w:b/>
        </w:rPr>
        <w:t xml:space="preserve">                                                                                                                               Lye                                                                                                                                                                                  Secretary           Dr. Tim Horsburgh                                                     Stourbridge</w:t>
      </w:r>
    </w:p>
    <w:p w:rsidR="008D3FDE" w:rsidRDefault="008D3FDE" w:rsidP="008D3FDE">
      <w:pPr>
        <w:rPr>
          <w:b/>
        </w:rPr>
      </w:pPr>
      <w:r>
        <w:rPr>
          <w:b/>
        </w:rPr>
        <w:t xml:space="preserve">Treasurer          Dr. Vipin Mittal                                                         </w:t>
      </w:r>
      <w:smartTag w:uri="urn:schemas-microsoft-com:office:smarttags" w:element="place">
        <w:r>
          <w:rPr>
            <w:b/>
          </w:rPr>
          <w:t>W. Midlands</w:t>
        </w:r>
      </w:smartTag>
    </w:p>
    <w:p w:rsidR="008D3FDE" w:rsidRDefault="008D3FDE" w:rsidP="008D3FDE">
      <w:pPr>
        <w:rPr>
          <w:b/>
        </w:rPr>
      </w:pPr>
      <w:r>
        <w:rPr>
          <w:b/>
        </w:rPr>
        <w:t xml:space="preserve">                                                                                                                      DY9 8EL</w:t>
      </w:r>
    </w:p>
    <w:p w:rsidR="008D3FDE" w:rsidRPr="00DE357D" w:rsidRDefault="008D3FDE" w:rsidP="008D3FDE">
      <w:pPr>
        <w:rPr>
          <w:b/>
          <w:lang w:val="fr-FR"/>
        </w:rPr>
      </w:pPr>
      <w:r>
        <w:rPr>
          <w:b/>
        </w:rPr>
        <w:t xml:space="preserve">      </w:t>
      </w:r>
      <w:r w:rsidRPr="00DE357D">
        <w:rPr>
          <w:b/>
          <w:lang w:val="fr-FR"/>
        </w:rPr>
        <w:t xml:space="preserve">E-mail    </w:t>
      </w:r>
      <w:hyperlink r:id="rId7" w:history="1">
        <w:r w:rsidRPr="00DE357D">
          <w:rPr>
            <w:rStyle w:val="Hyperlink"/>
            <w:b/>
            <w:lang w:val="fr-FR"/>
          </w:rPr>
          <w:t>timothy.horsburgh@dgc.nhs.uk</w:t>
        </w:r>
      </w:hyperlink>
      <w:r w:rsidRPr="00DE357D">
        <w:rPr>
          <w:b/>
          <w:lang w:val="fr-FR"/>
        </w:rPr>
        <w:t xml:space="preserve">                                      </w:t>
      </w:r>
    </w:p>
    <w:p w:rsidR="008D3FDE" w:rsidRDefault="008D3FDE" w:rsidP="008D3FDE">
      <w:pPr>
        <w:rPr>
          <w:b/>
        </w:rPr>
      </w:pPr>
      <w:r w:rsidRPr="00DE357D">
        <w:rPr>
          <w:b/>
          <w:lang w:val="fr-FR"/>
        </w:rPr>
        <w:t xml:space="preserve">         </w:t>
      </w:r>
      <w:r>
        <w:rPr>
          <w:b/>
        </w:rPr>
        <w:t>Phone 01384 426121    Fax. 01384 895130</w:t>
      </w:r>
    </w:p>
    <w:p w:rsidR="008D3FDE" w:rsidRDefault="008D3FDE" w:rsidP="008D3FDE">
      <w:pPr>
        <w:rPr>
          <w:b/>
        </w:rPr>
      </w:pPr>
    </w:p>
    <w:p w:rsidR="008D3FDE" w:rsidRPr="00691D5F" w:rsidRDefault="008D3FDE" w:rsidP="008D3FDE">
      <w:pPr>
        <w:ind w:left="360"/>
        <w:rPr>
          <w:b/>
          <w:sz w:val="22"/>
          <w:szCs w:val="22"/>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8D3FDE" w:rsidRPr="00691D5F" w:rsidRDefault="008D3FDE" w:rsidP="008D3FDE">
      <w:pPr>
        <w:rPr>
          <w:b/>
        </w:rPr>
      </w:pPr>
      <w:r w:rsidRPr="00691D5F">
        <w:rPr>
          <w:b/>
        </w:rPr>
        <w:tab/>
      </w:r>
    </w:p>
    <w:p w:rsidR="008D3FDE" w:rsidRDefault="002219B5" w:rsidP="00E30FC7">
      <w:pPr>
        <w:jc w:val="center"/>
        <w:rPr>
          <w:b/>
          <w:sz w:val="22"/>
          <w:szCs w:val="22"/>
        </w:rPr>
      </w:pPr>
      <w:r>
        <w:rPr>
          <w:b/>
          <w:sz w:val="28"/>
          <w:szCs w:val="28"/>
        </w:rPr>
        <w:t xml:space="preserve">Minutes </w:t>
      </w:r>
      <w:r w:rsidR="00F917C6">
        <w:rPr>
          <w:b/>
          <w:sz w:val="28"/>
          <w:szCs w:val="28"/>
        </w:rPr>
        <w:t>04</w:t>
      </w:r>
      <w:r w:rsidR="008E29DA">
        <w:rPr>
          <w:b/>
          <w:sz w:val="28"/>
          <w:szCs w:val="28"/>
        </w:rPr>
        <w:t>/</w:t>
      </w:r>
      <w:r w:rsidR="00E30FC7">
        <w:rPr>
          <w:b/>
          <w:sz w:val="28"/>
          <w:szCs w:val="28"/>
        </w:rPr>
        <w:t>11</w:t>
      </w:r>
      <w:r w:rsidR="008D3FDE">
        <w:rPr>
          <w:b/>
          <w:sz w:val="28"/>
          <w:szCs w:val="28"/>
        </w:rPr>
        <w:t>/11</w:t>
      </w:r>
    </w:p>
    <w:p w:rsidR="00E30FC7" w:rsidRPr="00E30FC7" w:rsidRDefault="00E30FC7" w:rsidP="00E30FC7">
      <w:pPr>
        <w:jc w:val="center"/>
        <w:rPr>
          <w:b/>
          <w:sz w:val="22"/>
          <w:szCs w:val="22"/>
        </w:rPr>
      </w:pPr>
    </w:p>
    <w:p w:rsidR="0040134E" w:rsidRDefault="008D3FDE" w:rsidP="0040134E">
      <w:pPr>
        <w:ind w:left="360"/>
        <w:rPr>
          <w:sz w:val="22"/>
          <w:szCs w:val="22"/>
        </w:rPr>
      </w:pPr>
      <w:r w:rsidRPr="00116D6C">
        <w:rPr>
          <w:b/>
          <w:sz w:val="22"/>
          <w:szCs w:val="22"/>
        </w:rPr>
        <w:t>PRESENT</w:t>
      </w:r>
      <w:r w:rsidRPr="00116D6C">
        <w:rPr>
          <w:sz w:val="22"/>
          <w:szCs w:val="22"/>
        </w:rPr>
        <w:t xml:space="preserve">: </w:t>
      </w:r>
      <w:r w:rsidRPr="00F917C6">
        <w:rPr>
          <w:sz w:val="22"/>
          <w:szCs w:val="22"/>
        </w:rPr>
        <w:t>Dr Singh Sahni (Chairman), Dr T. Horsburgh (Secretary), Dr Mitt</w:t>
      </w:r>
      <w:r w:rsidR="007F6980" w:rsidRPr="00F917C6">
        <w:rPr>
          <w:sz w:val="22"/>
          <w:szCs w:val="22"/>
        </w:rPr>
        <w:t>al (Treasurer), Dr Blackman,</w:t>
      </w:r>
      <w:r w:rsidRPr="00F917C6">
        <w:rPr>
          <w:sz w:val="22"/>
          <w:szCs w:val="22"/>
        </w:rPr>
        <w:t xml:space="preserve"> </w:t>
      </w:r>
      <w:r w:rsidR="00802313">
        <w:rPr>
          <w:sz w:val="22"/>
          <w:szCs w:val="22"/>
        </w:rPr>
        <w:t>Dr Bhardwaj, Dr Kanhaiya, Dr Prashara, Dr Suleman,</w:t>
      </w:r>
      <w:r w:rsidR="0040134E" w:rsidRPr="00F917C6">
        <w:rPr>
          <w:sz w:val="22"/>
          <w:szCs w:val="22"/>
        </w:rPr>
        <w:t xml:space="preserve"> </w:t>
      </w:r>
      <w:r w:rsidR="00802313">
        <w:rPr>
          <w:sz w:val="22"/>
          <w:szCs w:val="22"/>
        </w:rPr>
        <w:t xml:space="preserve">Ms Shanahan (PCT), </w:t>
      </w:r>
      <w:r w:rsidR="00C51CFB">
        <w:rPr>
          <w:sz w:val="22"/>
          <w:szCs w:val="22"/>
        </w:rPr>
        <w:t>Ms Jacqui Jones,</w:t>
      </w:r>
      <w:r w:rsidR="00CE05EC">
        <w:rPr>
          <w:sz w:val="22"/>
          <w:szCs w:val="22"/>
        </w:rPr>
        <w:t xml:space="preserve"> (Practice Manager Rep).</w:t>
      </w:r>
      <w:r w:rsidR="00802313">
        <w:rPr>
          <w:sz w:val="22"/>
          <w:szCs w:val="22"/>
        </w:rPr>
        <w:t xml:space="preserve">                                                                                             </w:t>
      </w:r>
    </w:p>
    <w:p w:rsidR="008D3FDE" w:rsidRPr="00D82812" w:rsidRDefault="008D3FDE" w:rsidP="0040134E">
      <w:pPr>
        <w:ind w:left="360"/>
        <w:rPr>
          <w:sz w:val="22"/>
          <w:szCs w:val="22"/>
          <w:highlight w:val="yellow"/>
        </w:rPr>
      </w:pPr>
      <w:r w:rsidRPr="00D82812">
        <w:rPr>
          <w:sz w:val="22"/>
          <w:szCs w:val="22"/>
          <w:highlight w:val="yellow"/>
        </w:rPr>
        <w:t xml:space="preserve">  </w:t>
      </w:r>
    </w:p>
    <w:p w:rsidR="008D3FDE" w:rsidRPr="0063182A" w:rsidRDefault="008D3FDE" w:rsidP="008D3FDE">
      <w:pPr>
        <w:numPr>
          <w:ilvl w:val="0"/>
          <w:numId w:val="1"/>
        </w:numPr>
        <w:rPr>
          <w:b/>
          <w:sz w:val="22"/>
          <w:szCs w:val="22"/>
        </w:rPr>
      </w:pPr>
      <w:r w:rsidRPr="0063182A">
        <w:rPr>
          <w:b/>
          <w:sz w:val="22"/>
          <w:szCs w:val="22"/>
        </w:rPr>
        <w:t>APOLOGIES</w:t>
      </w:r>
    </w:p>
    <w:p w:rsidR="008D3FDE" w:rsidRDefault="008D3FDE" w:rsidP="008D3FDE">
      <w:pPr>
        <w:ind w:left="360"/>
        <w:rPr>
          <w:sz w:val="22"/>
          <w:szCs w:val="22"/>
        </w:rPr>
      </w:pPr>
      <w:r w:rsidRPr="002F7261">
        <w:rPr>
          <w:sz w:val="22"/>
          <w:szCs w:val="22"/>
        </w:rPr>
        <w:t xml:space="preserve">Apologies have been received </w:t>
      </w:r>
      <w:r>
        <w:rPr>
          <w:sz w:val="22"/>
          <w:szCs w:val="22"/>
        </w:rPr>
        <w:t xml:space="preserve">from </w:t>
      </w:r>
      <w:r w:rsidR="00802313" w:rsidRPr="00F917C6">
        <w:rPr>
          <w:sz w:val="22"/>
          <w:szCs w:val="22"/>
        </w:rPr>
        <w:t>Dr Cartwright</w:t>
      </w:r>
      <w:r w:rsidR="00802313">
        <w:rPr>
          <w:sz w:val="22"/>
          <w:szCs w:val="22"/>
        </w:rPr>
        <w:t xml:space="preserve">, Dr Nancarrow Dr Sinha </w:t>
      </w:r>
      <w:r w:rsidR="007F6980">
        <w:rPr>
          <w:sz w:val="22"/>
          <w:szCs w:val="22"/>
        </w:rPr>
        <w:t>and</w:t>
      </w:r>
      <w:r w:rsidR="00802313">
        <w:rPr>
          <w:sz w:val="22"/>
          <w:szCs w:val="22"/>
        </w:rPr>
        <w:t xml:space="preserve"> Dr </w:t>
      </w:r>
      <w:proofErr w:type="spellStart"/>
      <w:r w:rsidR="00802313">
        <w:rPr>
          <w:sz w:val="22"/>
          <w:szCs w:val="22"/>
        </w:rPr>
        <w:t>Mafouz</w:t>
      </w:r>
      <w:proofErr w:type="spellEnd"/>
      <w:r w:rsidR="00802313">
        <w:rPr>
          <w:sz w:val="22"/>
          <w:szCs w:val="22"/>
        </w:rPr>
        <w:t>.</w:t>
      </w:r>
      <w:r w:rsidR="007F6980">
        <w:rPr>
          <w:sz w:val="22"/>
          <w:szCs w:val="22"/>
        </w:rPr>
        <w:t xml:space="preserve">                                                                                                                                                                                                                                                                                                                                                                                                                                                                                                                                                                                                                                                                                                                                                                                                                                                                                                                                                                                                                                                                                                                                                                                                                                                                                                                                                                                                                                                                                                                                                                                                                                                                                                                                                                                                                                                                                                                                                                                                                                                                                                                                                                                                                                                                                                                                                                                                                                                                                                                                                                                             </w:t>
      </w:r>
    </w:p>
    <w:p w:rsidR="008D3FDE" w:rsidRPr="00D16FB1" w:rsidRDefault="008D3FDE" w:rsidP="008D3FDE">
      <w:pPr>
        <w:ind w:left="360"/>
        <w:rPr>
          <w:sz w:val="22"/>
          <w:szCs w:val="22"/>
        </w:rPr>
      </w:pPr>
    </w:p>
    <w:p w:rsidR="00E41C99" w:rsidRPr="00CE4454" w:rsidRDefault="008D3FDE" w:rsidP="00CE4454">
      <w:pPr>
        <w:numPr>
          <w:ilvl w:val="0"/>
          <w:numId w:val="1"/>
        </w:numPr>
        <w:rPr>
          <w:b/>
          <w:sz w:val="22"/>
          <w:szCs w:val="22"/>
        </w:rPr>
      </w:pPr>
      <w:r w:rsidRPr="00493FA3">
        <w:rPr>
          <w:b/>
          <w:sz w:val="22"/>
          <w:szCs w:val="22"/>
        </w:rPr>
        <w:t>CONFIRMATION OF MINUTES</w:t>
      </w:r>
      <w:r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of the meeting held on the 07/10</w:t>
      </w:r>
      <w:r w:rsidR="007F75E2">
        <w:rPr>
          <w:sz w:val="22"/>
          <w:szCs w:val="22"/>
        </w:rPr>
        <w:t>/11 were confirmed and signed as correct.</w:t>
      </w:r>
      <w:r>
        <w:rPr>
          <w:sz w:val="22"/>
          <w:szCs w:val="22"/>
        </w:rPr>
        <w:t xml:space="preserve"> </w:t>
      </w:r>
    </w:p>
    <w:p w:rsidR="008D3FDE" w:rsidRDefault="008D3FDE" w:rsidP="008D3FDE">
      <w:pPr>
        <w:widowControl w:val="0"/>
        <w:overflowPunct w:val="0"/>
        <w:autoSpaceDE w:val="0"/>
        <w:autoSpaceDN w:val="0"/>
        <w:adjustRightInd w:val="0"/>
        <w:ind w:left="360" w:right="715"/>
        <w:rPr>
          <w:kern w:val="28"/>
          <w:sz w:val="22"/>
          <w:szCs w:val="22"/>
        </w:rPr>
      </w:pPr>
    </w:p>
    <w:p w:rsidR="008D3FDE" w:rsidRDefault="008D3FDE" w:rsidP="00936BA4">
      <w:pPr>
        <w:widowControl w:val="0"/>
        <w:overflowPunct w:val="0"/>
        <w:autoSpaceDE w:val="0"/>
        <w:autoSpaceDN w:val="0"/>
        <w:adjustRightInd w:val="0"/>
        <w:ind w:right="715" w:firstLine="330"/>
        <w:rPr>
          <w:b/>
          <w:sz w:val="22"/>
          <w:szCs w:val="22"/>
        </w:rPr>
      </w:pPr>
      <w:r>
        <w:rPr>
          <w:b/>
          <w:sz w:val="22"/>
          <w:szCs w:val="22"/>
        </w:rPr>
        <w:t xml:space="preserve">3. </w:t>
      </w:r>
      <w:r w:rsidRPr="00493FA3">
        <w:rPr>
          <w:b/>
          <w:sz w:val="22"/>
          <w:szCs w:val="22"/>
        </w:rPr>
        <w:t>MATTERS ARISING</w:t>
      </w:r>
    </w:p>
    <w:p w:rsidR="00B96E78" w:rsidRDefault="008D3FDE" w:rsidP="00F917C6">
      <w:pPr>
        <w:ind w:left="330"/>
        <w:rPr>
          <w:sz w:val="22"/>
          <w:szCs w:val="22"/>
        </w:rPr>
      </w:pPr>
      <w:r w:rsidRPr="00493FA3">
        <w:rPr>
          <w:b/>
          <w:sz w:val="22"/>
          <w:szCs w:val="22"/>
        </w:rPr>
        <w:t>3.</w:t>
      </w:r>
      <w:r w:rsidRPr="00640D1C">
        <w:rPr>
          <w:b/>
          <w:sz w:val="22"/>
          <w:szCs w:val="22"/>
        </w:rPr>
        <w:t>1</w:t>
      </w:r>
      <w:r w:rsidR="00B96E78">
        <w:rPr>
          <w:b/>
          <w:sz w:val="22"/>
          <w:szCs w:val="22"/>
        </w:rPr>
        <w:t xml:space="preserve"> </w:t>
      </w:r>
      <w:r w:rsidR="00CE4454">
        <w:rPr>
          <w:sz w:val="22"/>
          <w:szCs w:val="22"/>
        </w:rPr>
        <w:t>Champix – Dudley Stop Smoking Services use Champix as a stop smoking aid. Paperwork is completed as per protocol, which is then taken by the patient to their GP or selected pharmacy th</w:t>
      </w:r>
      <w:r w:rsidR="00936BA4">
        <w:rPr>
          <w:sz w:val="22"/>
          <w:szCs w:val="22"/>
        </w:rPr>
        <w:t>at has</w:t>
      </w:r>
      <w:r w:rsidR="00CE4454">
        <w:rPr>
          <w:sz w:val="22"/>
          <w:szCs w:val="22"/>
        </w:rPr>
        <w:t xml:space="preserve"> completed training as per a patient group directive.</w:t>
      </w:r>
    </w:p>
    <w:p w:rsidR="00CE4454" w:rsidRDefault="00CE4454" w:rsidP="00F917C6">
      <w:pPr>
        <w:ind w:left="330"/>
        <w:rPr>
          <w:sz w:val="22"/>
          <w:szCs w:val="22"/>
        </w:rPr>
      </w:pPr>
      <w:r w:rsidRPr="00CE4454">
        <w:rPr>
          <w:b/>
          <w:sz w:val="22"/>
          <w:szCs w:val="22"/>
        </w:rPr>
        <w:t>Action:</w:t>
      </w:r>
      <w:r>
        <w:rPr>
          <w:sz w:val="22"/>
          <w:szCs w:val="22"/>
        </w:rPr>
        <w:t xml:space="preserve"> Mandy Shanahan to ensure that GPs are updated as to a patient’s smoking status at the end of treatment</w:t>
      </w:r>
      <w:r w:rsidR="00C747AE">
        <w:rPr>
          <w:sz w:val="22"/>
          <w:szCs w:val="22"/>
        </w:rPr>
        <w:t xml:space="preserve"> programme.</w:t>
      </w:r>
    </w:p>
    <w:p w:rsidR="00590335" w:rsidRPr="00CE4454" w:rsidRDefault="00590335" w:rsidP="00F917C6">
      <w:pPr>
        <w:ind w:left="330"/>
        <w:rPr>
          <w:sz w:val="22"/>
          <w:szCs w:val="22"/>
        </w:rPr>
      </w:pPr>
    </w:p>
    <w:p w:rsidR="001077FB" w:rsidRDefault="008D3FDE" w:rsidP="00F917C6">
      <w:pPr>
        <w:ind w:left="330"/>
        <w:rPr>
          <w:sz w:val="22"/>
          <w:szCs w:val="22"/>
        </w:rPr>
      </w:pPr>
      <w:r>
        <w:rPr>
          <w:b/>
          <w:sz w:val="22"/>
          <w:szCs w:val="22"/>
        </w:rPr>
        <w:t>3.2</w:t>
      </w:r>
      <w:r>
        <w:rPr>
          <w:sz w:val="22"/>
          <w:szCs w:val="22"/>
        </w:rPr>
        <w:t xml:space="preserve"> </w:t>
      </w:r>
      <w:r w:rsidR="00590335">
        <w:rPr>
          <w:sz w:val="22"/>
          <w:szCs w:val="22"/>
        </w:rPr>
        <w:t>S</w:t>
      </w:r>
      <w:r w:rsidR="000311CE">
        <w:rPr>
          <w:sz w:val="22"/>
          <w:szCs w:val="22"/>
        </w:rPr>
        <w:t xml:space="preserve">erious </w:t>
      </w:r>
      <w:r w:rsidR="00590335">
        <w:rPr>
          <w:sz w:val="22"/>
          <w:szCs w:val="22"/>
        </w:rPr>
        <w:t>U</w:t>
      </w:r>
      <w:r w:rsidR="000311CE">
        <w:rPr>
          <w:sz w:val="22"/>
          <w:szCs w:val="22"/>
        </w:rPr>
        <w:t xml:space="preserve">ntoward </w:t>
      </w:r>
      <w:r w:rsidR="00590335">
        <w:rPr>
          <w:sz w:val="22"/>
          <w:szCs w:val="22"/>
        </w:rPr>
        <w:t>I</w:t>
      </w:r>
      <w:r w:rsidR="000311CE">
        <w:rPr>
          <w:sz w:val="22"/>
          <w:szCs w:val="22"/>
        </w:rPr>
        <w:t>ncidents</w:t>
      </w:r>
      <w:r w:rsidR="00590335">
        <w:rPr>
          <w:sz w:val="22"/>
          <w:szCs w:val="22"/>
        </w:rPr>
        <w:t xml:space="preserve"> – Incident reporting can be done online and escalated to the PCT. A template to assist practitioners is currently being developed.</w:t>
      </w:r>
    </w:p>
    <w:p w:rsidR="00590335" w:rsidRDefault="00590335" w:rsidP="00F917C6">
      <w:pPr>
        <w:ind w:left="330"/>
        <w:rPr>
          <w:sz w:val="22"/>
          <w:szCs w:val="22"/>
        </w:rPr>
      </w:pPr>
      <w:r>
        <w:rPr>
          <w:b/>
          <w:sz w:val="22"/>
          <w:szCs w:val="22"/>
        </w:rPr>
        <w:t>Action:</w:t>
      </w:r>
      <w:r>
        <w:rPr>
          <w:sz w:val="22"/>
          <w:szCs w:val="22"/>
        </w:rPr>
        <w:t xml:space="preserve"> Dr Horsburgh to provide update at next LMC meeting.</w:t>
      </w:r>
    </w:p>
    <w:p w:rsidR="0040740D" w:rsidRPr="00590335" w:rsidRDefault="0040740D" w:rsidP="00F917C6">
      <w:pPr>
        <w:ind w:left="330"/>
        <w:rPr>
          <w:sz w:val="22"/>
          <w:szCs w:val="22"/>
        </w:rPr>
      </w:pPr>
    </w:p>
    <w:p w:rsidR="00022E8C" w:rsidRDefault="001077FB" w:rsidP="008D3FDE">
      <w:pPr>
        <w:ind w:left="330"/>
        <w:rPr>
          <w:sz w:val="22"/>
          <w:szCs w:val="22"/>
        </w:rPr>
      </w:pPr>
      <w:r>
        <w:rPr>
          <w:b/>
          <w:sz w:val="22"/>
          <w:szCs w:val="22"/>
        </w:rPr>
        <w:t xml:space="preserve">3.3 </w:t>
      </w:r>
      <w:r w:rsidR="0040740D" w:rsidRPr="0040740D">
        <w:rPr>
          <w:sz w:val="22"/>
          <w:szCs w:val="22"/>
        </w:rPr>
        <w:t xml:space="preserve">Improvement </w:t>
      </w:r>
      <w:r w:rsidR="0040740D">
        <w:rPr>
          <w:sz w:val="22"/>
          <w:szCs w:val="22"/>
        </w:rPr>
        <w:t>Grants – Premises improvement grant monies are used to ensure that GPs are operating out of premises of a certain standard</w:t>
      </w:r>
      <w:r w:rsidR="000311CE">
        <w:rPr>
          <w:sz w:val="22"/>
          <w:szCs w:val="22"/>
        </w:rPr>
        <w:t>. SSDP will be writing to practices asking for details of any development plans which practices may have in the pipeline, this will assist with allocating funds.</w:t>
      </w:r>
    </w:p>
    <w:p w:rsidR="000311CE" w:rsidRDefault="000311CE" w:rsidP="008D3FDE">
      <w:pPr>
        <w:ind w:left="330"/>
        <w:rPr>
          <w:sz w:val="22"/>
          <w:szCs w:val="22"/>
        </w:rPr>
      </w:pPr>
      <w:r>
        <w:rPr>
          <w:b/>
          <w:sz w:val="22"/>
          <w:szCs w:val="22"/>
        </w:rPr>
        <w:t>Action:</w:t>
      </w:r>
      <w:r>
        <w:rPr>
          <w:sz w:val="22"/>
          <w:szCs w:val="22"/>
        </w:rPr>
        <w:t xml:space="preserve"> Dr Horsburgh to liaise with Julie Gunning, Head of Infrastructure and Planning regarding the allocation of funds for smaller items.</w:t>
      </w:r>
    </w:p>
    <w:p w:rsidR="000311CE" w:rsidRDefault="000311CE" w:rsidP="008D3FDE">
      <w:pPr>
        <w:ind w:left="330"/>
        <w:rPr>
          <w:sz w:val="22"/>
          <w:szCs w:val="22"/>
        </w:rPr>
      </w:pPr>
    </w:p>
    <w:p w:rsidR="000311CE" w:rsidRPr="00642F42" w:rsidRDefault="000311CE" w:rsidP="008D3FDE">
      <w:pPr>
        <w:ind w:left="330"/>
        <w:rPr>
          <w:sz w:val="22"/>
          <w:szCs w:val="22"/>
        </w:rPr>
      </w:pPr>
      <w:r>
        <w:rPr>
          <w:b/>
          <w:sz w:val="22"/>
          <w:szCs w:val="22"/>
        </w:rPr>
        <w:t>3.4</w:t>
      </w:r>
      <w:r w:rsidR="00642F42">
        <w:rPr>
          <w:b/>
          <w:sz w:val="22"/>
          <w:szCs w:val="22"/>
        </w:rPr>
        <w:t xml:space="preserve"> </w:t>
      </w:r>
      <w:r w:rsidR="00642F42">
        <w:rPr>
          <w:sz w:val="22"/>
          <w:szCs w:val="22"/>
        </w:rPr>
        <w:t xml:space="preserve">Flu Pharmacy LES - </w:t>
      </w:r>
      <w:r w:rsidR="00642F42" w:rsidRPr="00642F42">
        <w:rPr>
          <w:sz w:val="22"/>
          <w:szCs w:val="22"/>
        </w:rPr>
        <w:t>The issue was raised</w:t>
      </w:r>
      <w:r w:rsidR="00642F42">
        <w:rPr>
          <w:b/>
          <w:sz w:val="22"/>
          <w:szCs w:val="22"/>
        </w:rPr>
        <w:t xml:space="preserve"> </w:t>
      </w:r>
      <w:r w:rsidR="00642F42">
        <w:rPr>
          <w:sz w:val="22"/>
          <w:szCs w:val="22"/>
        </w:rPr>
        <w:t>of LMC members differing in opinion as to whether the LMC supports the flu pharmacy LES.</w:t>
      </w:r>
      <w:r w:rsidR="00C66C39">
        <w:rPr>
          <w:sz w:val="22"/>
          <w:szCs w:val="22"/>
        </w:rPr>
        <w:t xml:space="preserve"> To clarify, the pilot scheme has been approved by PEC as a means of improving the uptake of flu vaccination in the Dudley </w:t>
      </w:r>
      <w:r w:rsidR="00936BA4">
        <w:rPr>
          <w:sz w:val="22"/>
          <w:szCs w:val="22"/>
        </w:rPr>
        <w:lastRenderedPageBreak/>
        <w:t>borough,</w:t>
      </w:r>
      <w:r w:rsidR="00C66C39">
        <w:rPr>
          <w:sz w:val="22"/>
          <w:szCs w:val="22"/>
        </w:rPr>
        <w:t xml:space="preserve"> although objections to the project were raised. This </w:t>
      </w:r>
      <w:r w:rsidR="00992910">
        <w:rPr>
          <w:sz w:val="22"/>
          <w:szCs w:val="22"/>
        </w:rPr>
        <w:t xml:space="preserve">resulted in a reduction in the number of pilot sites from 10 to 5 and an increase in the fee paid to the GP to 50% of the normal fee. The target group for vaccination is patients within the eligible group who have not made plans for vaccination in Primary Care. The LMC supports this pilot scheme as it represents the most balanced </w:t>
      </w:r>
      <w:r w:rsidR="003448C7">
        <w:rPr>
          <w:sz w:val="22"/>
          <w:szCs w:val="22"/>
        </w:rPr>
        <w:t>decision.</w:t>
      </w:r>
    </w:p>
    <w:p w:rsidR="00620C5E" w:rsidRDefault="00620C5E" w:rsidP="008D3FDE">
      <w:pPr>
        <w:ind w:left="330"/>
        <w:rPr>
          <w:sz w:val="22"/>
          <w:szCs w:val="22"/>
        </w:rPr>
      </w:pPr>
    </w:p>
    <w:p w:rsidR="008D3FDE" w:rsidRDefault="008D3FDE" w:rsidP="008D3FDE">
      <w:pPr>
        <w:ind w:left="360"/>
        <w:rPr>
          <w:b/>
          <w:sz w:val="22"/>
          <w:szCs w:val="22"/>
        </w:rPr>
      </w:pPr>
      <w:r>
        <w:rPr>
          <w:b/>
          <w:sz w:val="22"/>
          <w:szCs w:val="22"/>
        </w:rPr>
        <w:t xml:space="preserve">4. </w:t>
      </w:r>
      <w:r w:rsidR="00DB0605">
        <w:rPr>
          <w:b/>
          <w:sz w:val="22"/>
          <w:szCs w:val="22"/>
        </w:rPr>
        <w:t xml:space="preserve">CHAIRMAN’S </w:t>
      </w:r>
      <w:r w:rsidR="00BE309E">
        <w:rPr>
          <w:b/>
          <w:sz w:val="22"/>
          <w:szCs w:val="22"/>
        </w:rPr>
        <w:t xml:space="preserve">AND MEMBER’S </w:t>
      </w:r>
      <w:r w:rsidRPr="00493FA3">
        <w:rPr>
          <w:b/>
          <w:sz w:val="22"/>
          <w:szCs w:val="22"/>
        </w:rPr>
        <w:t>COMMUNICATIONS</w:t>
      </w:r>
    </w:p>
    <w:p w:rsidR="003556D6" w:rsidRDefault="008D3FDE" w:rsidP="003556D6">
      <w:pPr>
        <w:ind w:left="330"/>
        <w:rPr>
          <w:sz w:val="22"/>
          <w:szCs w:val="22"/>
        </w:rPr>
      </w:pPr>
      <w:r>
        <w:rPr>
          <w:b/>
          <w:sz w:val="22"/>
          <w:szCs w:val="22"/>
        </w:rPr>
        <w:t xml:space="preserve">4.1 </w:t>
      </w:r>
      <w:r w:rsidR="00616DA3">
        <w:rPr>
          <w:sz w:val="22"/>
          <w:szCs w:val="22"/>
        </w:rPr>
        <w:t xml:space="preserve">LMC Practice Manager Rep – Tina Ranson has stepped down, Jacqui Jones from </w:t>
      </w:r>
      <w:proofErr w:type="spellStart"/>
      <w:r w:rsidR="00616DA3">
        <w:rPr>
          <w:sz w:val="22"/>
          <w:szCs w:val="22"/>
        </w:rPr>
        <w:t>Keelinge</w:t>
      </w:r>
      <w:proofErr w:type="spellEnd"/>
      <w:r w:rsidR="00616DA3">
        <w:rPr>
          <w:sz w:val="22"/>
          <w:szCs w:val="22"/>
        </w:rPr>
        <w:t xml:space="preserve"> House was welcomed as the new representative.</w:t>
      </w:r>
    </w:p>
    <w:p w:rsidR="00616DA3" w:rsidRPr="00616DA3" w:rsidRDefault="00616DA3" w:rsidP="003556D6">
      <w:pPr>
        <w:ind w:left="330"/>
        <w:rPr>
          <w:sz w:val="22"/>
          <w:szCs w:val="22"/>
        </w:rPr>
      </w:pPr>
    </w:p>
    <w:p w:rsidR="008D3FDE" w:rsidRDefault="008D3FDE" w:rsidP="00F917C6">
      <w:pPr>
        <w:ind w:left="330"/>
        <w:rPr>
          <w:sz w:val="22"/>
          <w:szCs w:val="22"/>
        </w:rPr>
      </w:pPr>
      <w:r>
        <w:rPr>
          <w:b/>
          <w:sz w:val="22"/>
          <w:szCs w:val="22"/>
        </w:rPr>
        <w:t>4.2</w:t>
      </w:r>
      <w:r w:rsidRPr="00CD60F9">
        <w:rPr>
          <w:sz w:val="22"/>
          <w:szCs w:val="22"/>
        </w:rPr>
        <w:t xml:space="preserve"> </w:t>
      </w:r>
      <w:r w:rsidR="008601D5">
        <w:rPr>
          <w:sz w:val="22"/>
          <w:szCs w:val="22"/>
        </w:rPr>
        <w:t xml:space="preserve">Zero tolerance to aggressive patients – Dr </w:t>
      </w:r>
      <w:r w:rsidR="00021654">
        <w:rPr>
          <w:sz w:val="22"/>
          <w:szCs w:val="22"/>
        </w:rPr>
        <w:t xml:space="preserve">Johnson’s practice had an incident with a verbally aggressive </w:t>
      </w:r>
      <w:r w:rsidR="00575262">
        <w:rPr>
          <w:sz w:val="22"/>
          <w:szCs w:val="22"/>
        </w:rPr>
        <w:t>patient;</w:t>
      </w:r>
      <w:r w:rsidR="00021654">
        <w:rPr>
          <w:sz w:val="22"/>
          <w:szCs w:val="22"/>
        </w:rPr>
        <w:t xml:space="preserve"> the police were not interested in attending (seemingly only attending to violent assault) or issuing a crime number.</w:t>
      </w:r>
      <w:r w:rsidR="00575262">
        <w:rPr>
          <w:sz w:val="22"/>
          <w:szCs w:val="22"/>
        </w:rPr>
        <w:t xml:space="preserve"> In an email Sue Cooper </w:t>
      </w:r>
      <w:r w:rsidR="00742A69">
        <w:rPr>
          <w:sz w:val="22"/>
          <w:szCs w:val="22"/>
        </w:rPr>
        <w:t xml:space="preserve">(PCT) </w:t>
      </w:r>
      <w:r w:rsidR="00575262">
        <w:rPr>
          <w:sz w:val="22"/>
          <w:szCs w:val="22"/>
        </w:rPr>
        <w:t>states that practices need to notify the PCT either through clinical governance or FH Services and then a panel meeting would be called to decide whether a patient should be excluded from mainstream primary care services. Mandy Shanahan reiterated that writ</w:t>
      </w:r>
      <w:r w:rsidR="007F37F7">
        <w:rPr>
          <w:sz w:val="22"/>
          <w:szCs w:val="22"/>
        </w:rPr>
        <w:t>ten warning needs to be given</w:t>
      </w:r>
      <w:r w:rsidR="00CE05EC">
        <w:rPr>
          <w:sz w:val="22"/>
          <w:szCs w:val="22"/>
        </w:rPr>
        <w:t xml:space="preserve"> to</w:t>
      </w:r>
      <w:r w:rsidR="007F37F7">
        <w:rPr>
          <w:sz w:val="22"/>
          <w:szCs w:val="22"/>
        </w:rPr>
        <w:t xml:space="preserve"> a</w:t>
      </w:r>
      <w:r w:rsidR="00CE05EC">
        <w:rPr>
          <w:sz w:val="22"/>
          <w:szCs w:val="22"/>
        </w:rPr>
        <w:t xml:space="preserve"> patient</w:t>
      </w:r>
      <w:r w:rsidR="00575262">
        <w:rPr>
          <w:sz w:val="22"/>
          <w:szCs w:val="22"/>
        </w:rPr>
        <w:t xml:space="preserve"> before removal from the list as per policy</w:t>
      </w:r>
      <w:r w:rsidR="00AF0166">
        <w:rPr>
          <w:sz w:val="22"/>
          <w:szCs w:val="22"/>
        </w:rPr>
        <w:t>, and reminded members that staff conflict management training needs to be kept up to date.</w:t>
      </w:r>
    </w:p>
    <w:p w:rsidR="001C563A" w:rsidRDefault="001C563A" w:rsidP="00F917C6">
      <w:pPr>
        <w:ind w:left="330"/>
        <w:rPr>
          <w:sz w:val="22"/>
          <w:szCs w:val="22"/>
        </w:rPr>
      </w:pPr>
    </w:p>
    <w:p w:rsidR="008D3FDE" w:rsidRPr="008A4CE9" w:rsidRDefault="008D3FDE" w:rsidP="00F917C6">
      <w:pPr>
        <w:ind w:left="330"/>
        <w:rPr>
          <w:sz w:val="22"/>
          <w:szCs w:val="22"/>
        </w:rPr>
      </w:pPr>
      <w:r>
        <w:rPr>
          <w:b/>
          <w:sz w:val="22"/>
          <w:szCs w:val="22"/>
        </w:rPr>
        <w:t>4.</w:t>
      </w:r>
      <w:r w:rsidR="00D529FE">
        <w:rPr>
          <w:b/>
          <w:sz w:val="22"/>
          <w:szCs w:val="22"/>
        </w:rPr>
        <w:t>3</w:t>
      </w:r>
      <w:r w:rsidR="001C563A">
        <w:rPr>
          <w:b/>
          <w:sz w:val="22"/>
          <w:szCs w:val="22"/>
        </w:rPr>
        <w:t xml:space="preserve"> </w:t>
      </w:r>
      <w:r w:rsidR="001C563A" w:rsidRPr="008A4CE9">
        <w:rPr>
          <w:sz w:val="22"/>
          <w:szCs w:val="22"/>
        </w:rPr>
        <w:t>LARCS –</w:t>
      </w:r>
      <w:r w:rsidR="001C563A">
        <w:rPr>
          <w:b/>
          <w:sz w:val="22"/>
          <w:szCs w:val="22"/>
        </w:rPr>
        <w:t xml:space="preserve"> </w:t>
      </w:r>
      <w:r w:rsidR="008A4CE9" w:rsidRPr="008A4CE9">
        <w:rPr>
          <w:sz w:val="22"/>
          <w:szCs w:val="22"/>
        </w:rPr>
        <w:t xml:space="preserve">The LES </w:t>
      </w:r>
      <w:r w:rsidR="008A4CE9">
        <w:rPr>
          <w:sz w:val="22"/>
          <w:szCs w:val="22"/>
        </w:rPr>
        <w:t>has been approved by the PEC and is awaiting approval by the Clinical Com</w:t>
      </w:r>
      <w:r w:rsidR="008A4CE9" w:rsidRPr="00742A69">
        <w:rPr>
          <w:sz w:val="22"/>
          <w:szCs w:val="22"/>
        </w:rPr>
        <w:t>missi</w:t>
      </w:r>
      <w:r w:rsidR="008A4CE9">
        <w:rPr>
          <w:sz w:val="22"/>
          <w:szCs w:val="22"/>
        </w:rPr>
        <w:t>oning Group. The doubt was raised as to wheth</w:t>
      </w:r>
      <w:r w:rsidR="007F37F7">
        <w:rPr>
          <w:sz w:val="22"/>
          <w:szCs w:val="22"/>
        </w:rPr>
        <w:t>er this would be a viable LES with</w:t>
      </w:r>
      <w:r w:rsidR="008A4CE9">
        <w:rPr>
          <w:sz w:val="22"/>
          <w:szCs w:val="22"/>
        </w:rPr>
        <w:t xml:space="preserve"> the current number of practitioners qualified to provide the service. However, with additional training other doctors will be competent to deliver care once they gain a letter of competence.</w:t>
      </w:r>
    </w:p>
    <w:p w:rsidR="001C563A" w:rsidRDefault="001C563A" w:rsidP="00F917C6">
      <w:pPr>
        <w:ind w:left="330"/>
        <w:rPr>
          <w:sz w:val="22"/>
          <w:szCs w:val="22"/>
        </w:rPr>
      </w:pPr>
    </w:p>
    <w:p w:rsidR="00966287" w:rsidRDefault="008D3FDE" w:rsidP="008D3FDE">
      <w:pPr>
        <w:ind w:left="330"/>
        <w:rPr>
          <w:sz w:val="22"/>
          <w:szCs w:val="22"/>
        </w:rPr>
      </w:pPr>
      <w:r>
        <w:rPr>
          <w:b/>
          <w:sz w:val="22"/>
          <w:szCs w:val="22"/>
        </w:rPr>
        <w:t>4.4</w:t>
      </w:r>
      <w:r w:rsidR="00780040">
        <w:rPr>
          <w:sz w:val="22"/>
          <w:szCs w:val="22"/>
        </w:rPr>
        <w:t xml:space="preserve"> Administrative Fees </w:t>
      </w:r>
      <w:r w:rsidR="00DB0605">
        <w:rPr>
          <w:sz w:val="22"/>
          <w:szCs w:val="22"/>
        </w:rPr>
        <w:t>–</w:t>
      </w:r>
      <w:r w:rsidR="00780040">
        <w:rPr>
          <w:sz w:val="22"/>
          <w:szCs w:val="22"/>
        </w:rPr>
        <w:t xml:space="preserve"> </w:t>
      </w:r>
      <w:r w:rsidR="00DB0605">
        <w:rPr>
          <w:sz w:val="22"/>
          <w:szCs w:val="22"/>
        </w:rPr>
        <w:t>Dr Suleman raised the issue of Scottish Widows recently paying £50 instead of the £94 BMA approved fee for work as the responding paperwork was computer generated, although this stil</w:t>
      </w:r>
      <w:r w:rsidR="00F253A2">
        <w:rPr>
          <w:sz w:val="22"/>
          <w:szCs w:val="22"/>
        </w:rPr>
        <w:t>l completely covered the matter in question.</w:t>
      </w:r>
      <w:r w:rsidR="00DB0605">
        <w:rPr>
          <w:sz w:val="22"/>
          <w:szCs w:val="22"/>
        </w:rPr>
        <w:t xml:space="preserve"> A solution would be not to do the work until the agreed payment has been received.</w:t>
      </w:r>
    </w:p>
    <w:p w:rsidR="00DB0605" w:rsidRDefault="00DB0605" w:rsidP="008D3FDE">
      <w:pPr>
        <w:ind w:left="330"/>
        <w:rPr>
          <w:sz w:val="22"/>
          <w:szCs w:val="22"/>
        </w:rPr>
      </w:pPr>
      <w:r>
        <w:rPr>
          <w:b/>
          <w:sz w:val="22"/>
          <w:szCs w:val="22"/>
        </w:rPr>
        <w:t>Action:</w:t>
      </w:r>
      <w:r>
        <w:rPr>
          <w:sz w:val="22"/>
          <w:szCs w:val="22"/>
        </w:rPr>
        <w:t xml:space="preserve"> Dr Horsburgh to find out how other areas deal with this problem.</w:t>
      </w:r>
    </w:p>
    <w:p w:rsidR="00DB0605" w:rsidRPr="00DB0605" w:rsidRDefault="00DB0605" w:rsidP="008D3FDE">
      <w:pPr>
        <w:ind w:left="330"/>
        <w:rPr>
          <w:sz w:val="22"/>
          <w:szCs w:val="22"/>
        </w:rPr>
      </w:pPr>
    </w:p>
    <w:p w:rsidR="008D3FDE" w:rsidRPr="00772AC0" w:rsidRDefault="008D3FDE" w:rsidP="008D3FDE">
      <w:pPr>
        <w:ind w:left="360"/>
        <w:rPr>
          <w:b/>
          <w:sz w:val="22"/>
          <w:szCs w:val="22"/>
        </w:rPr>
      </w:pPr>
      <w:r>
        <w:rPr>
          <w:b/>
          <w:sz w:val="22"/>
          <w:szCs w:val="22"/>
        </w:rPr>
        <w:t>5. CONSORTIUM EXECUTIVE BOARD</w:t>
      </w:r>
    </w:p>
    <w:p w:rsidR="0030033C" w:rsidRDefault="008D3FDE" w:rsidP="00BE309E">
      <w:pPr>
        <w:ind w:left="360"/>
        <w:jc w:val="both"/>
        <w:rPr>
          <w:sz w:val="22"/>
          <w:szCs w:val="22"/>
        </w:rPr>
      </w:pPr>
      <w:r>
        <w:rPr>
          <w:b/>
          <w:sz w:val="22"/>
          <w:szCs w:val="22"/>
        </w:rPr>
        <w:t>5.1</w:t>
      </w:r>
      <w:r>
        <w:rPr>
          <w:sz w:val="22"/>
          <w:szCs w:val="22"/>
        </w:rPr>
        <w:t xml:space="preserve"> </w:t>
      </w:r>
      <w:r w:rsidR="003A353A">
        <w:rPr>
          <w:sz w:val="22"/>
          <w:szCs w:val="22"/>
        </w:rPr>
        <w:t xml:space="preserve">GP Brief </w:t>
      </w:r>
      <w:r w:rsidR="00A30E0E">
        <w:rPr>
          <w:sz w:val="22"/>
          <w:szCs w:val="22"/>
        </w:rPr>
        <w:t>–</w:t>
      </w:r>
      <w:r w:rsidR="003A353A">
        <w:rPr>
          <w:sz w:val="22"/>
          <w:szCs w:val="22"/>
        </w:rPr>
        <w:t xml:space="preserve"> </w:t>
      </w:r>
      <w:r w:rsidR="00A30E0E">
        <w:rPr>
          <w:sz w:val="22"/>
          <w:szCs w:val="22"/>
        </w:rPr>
        <w:t>See LMC website for details.</w:t>
      </w:r>
    </w:p>
    <w:p w:rsidR="00D37DB9" w:rsidRDefault="00742A69" w:rsidP="00FE2AF7">
      <w:pPr>
        <w:ind w:left="360"/>
        <w:rPr>
          <w:sz w:val="22"/>
          <w:szCs w:val="22"/>
        </w:rPr>
      </w:pPr>
      <w:r>
        <w:rPr>
          <w:sz w:val="22"/>
          <w:szCs w:val="22"/>
        </w:rPr>
        <w:t xml:space="preserve">The LMC would like a representative on both </w:t>
      </w:r>
      <w:r w:rsidR="00FE2AF7">
        <w:rPr>
          <w:sz w:val="22"/>
          <w:szCs w:val="22"/>
        </w:rPr>
        <w:t>the board</w:t>
      </w:r>
      <w:r>
        <w:rPr>
          <w:sz w:val="22"/>
          <w:szCs w:val="22"/>
        </w:rPr>
        <w:t xml:space="preserve"> and </w:t>
      </w:r>
      <w:r w:rsidR="00FE2AF7">
        <w:rPr>
          <w:sz w:val="22"/>
          <w:szCs w:val="22"/>
        </w:rPr>
        <w:t xml:space="preserve">executive. </w:t>
      </w:r>
      <w:r w:rsidR="00A30E0E">
        <w:rPr>
          <w:sz w:val="22"/>
          <w:szCs w:val="22"/>
        </w:rPr>
        <w:t>It was acknowledged by LMC members that there</w:t>
      </w:r>
      <w:r w:rsidR="00D37DB9">
        <w:rPr>
          <w:sz w:val="22"/>
          <w:szCs w:val="22"/>
        </w:rPr>
        <w:t xml:space="preserve"> is still some uncertainty as to how</w:t>
      </w:r>
      <w:r>
        <w:rPr>
          <w:sz w:val="22"/>
          <w:szCs w:val="22"/>
        </w:rPr>
        <w:t xml:space="preserve"> the structure of the CCG works; the LMC would like a diagram of CCG activities.</w:t>
      </w:r>
      <w:r w:rsidR="00D37DB9">
        <w:rPr>
          <w:sz w:val="22"/>
          <w:szCs w:val="22"/>
        </w:rPr>
        <w:t xml:space="preserve"> </w:t>
      </w:r>
    </w:p>
    <w:p w:rsidR="00A30E0E" w:rsidRDefault="00D37DB9" w:rsidP="00FE2AF7">
      <w:pPr>
        <w:ind w:left="360"/>
        <w:rPr>
          <w:sz w:val="22"/>
          <w:szCs w:val="22"/>
        </w:rPr>
      </w:pPr>
      <w:r>
        <w:rPr>
          <w:b/>
          <w:sz w:val="22"/>
          <w:szCs w:val="22"/>
        </w:rPr>
        <w:t>Action:</w:t>
      </w:r>
      <w:r>
        <w:rPr>
          <w:sz w:val="22"/>
          <w:szCs w:val="22"/>
        </w:rPr>
        <w:t xml:space="preserve"> D</w:t>
      </w:r>
      <w:r w:rsidR="00FE2AF7">
        <w:rPr>
          <w:sz w:val="22"/>
          <w:szCs w:val="22"/>
        </w:rPr>
        <w:t>r Horsburgh to look into this.</w:t>
      </w:r>
    </w:p>
    <w:p w:rsidR="000731FA" w:rsidRDefault="000731FA" w:rsidP="00BE309E">
      <w:pPr>
        <w:ind w:left="360"/>
        <w:jc w:val="both"/>
        <w:rPr>
          <w:sz w:val="22"/>
          <w:szCs w:val="22"/>
        </w:rPr>
      </w:pPr>
    </w:p>
    <w:p w:rsidR="008D3FDE" w:rsidRPr="00493FA3" w:rsidRDefault="008D3FDE" w:rsidP="008D3FDE">
      <w:pPr>
        <w:ind w:firstLine="360"/>
        <w:rPr>
          <w:b/>
          <w:sz w:val="22"/>
          <w:szCs w:val="22"/>
        </w:rPr>
      </w:pPr>
      <w:r w:rsidRPr="00FD1056">
        <w:rPr>
          <w:b/>
          <w:sz w:val="22"/>
          <w:szCs w:val="22"/>
        </w:rPr>
        <w:t>6. CORRESPONDENCE</w:t>
      </w:r>
      <w:r w:rsidRPr="00B36D85">
        <w:rPr>
          <w:b/>
          <w:sz w:val="22"/>
          <w:szCs w:val="22"/>
        </w:rPr>
        <w:t xml:space="preserve"> FROM THE BMA</w:t>
      </w:r>
      <w:r>
        <w:rPr>
          <w:b/>
          <w:sz w:val="22"/>
          <w:szCs w:val="22"/>
        </w:rPr>
        <w:t xml:space="preserve"> &amp; RCGP</w:t>
      </w:r>
    </w:p>
    <w:p w:rsidR="000731FA" w:rsidRDefault="008D3FDE" w:rsidP="000731FA">
      <w:pPr>
        <w:ind w:left="360"/>
        <w:rPr>
          <w:sz w:val="22"/>
          <w:szCs w:val="22"/>
        </w:rPr>
      </w:pPr>
      <w:r>
        <w:rPr>
          <w:b/>
          <w:sz w:val="22"/>
          <w:szCs w:val="22"/>
        </w:rPr>
        <w:t>6</w:t>
      </w:r>
      <w:r w:rsidRPr="00493FA3">
        <w:rPr>
          <w:b/>
          <w:sz w:val="22"/>
          <w:szCs w:val="22"/>
        </w:rPr>
        <w:t>.</w:t>
      </w:r>
      <w:r w:rsidRPr="00D67BC6">
        <w:rPr>
          <w:b/>
          <w:sz w:val="22"/>
          <w:szCs w:val="22"/>
        </w:rPr>
        <w:t>1</w:t>
      </w:r>
      <w:r>
        <w:rPr>
          <w:sz w:val="22"/>
          <w:szCs w:val="22"/>
        </w:rPr>
        <w:t xml:space="preserve"> </w:t>
      </w:r>
      <w:r w:rsidR="000731FA" w:rsidRPr="00D67BC6">
        <w:rPr>
          <w:sz w:val="22"/>
          <w:szCs w:val="22"/>
        </w:rPr>
        <w:t>Negotiating News</w:t>
      </w:r>
      <w:r w:rsidR="000731FA">
        <w:rPr>
          <w:sz w:val="22"/>
          <w:szCs w:val="22"/>
        </w:rPr>
        <w:t xml:space="preserve"> for 16th and 29</w:t>
      </w:r>
      <w:r w:rsidR="000731FA" w:rsidRPr="009A7916">
        <w:rPr>
          <w:sz w:val="22"/>
          <w:szCs w:val="22"/>
          <w:vertAlign w:val="superscript"/>
        </w:rPr>
        <w:t>th</w:t>
      </w:r>
      <w:r w:rsidR="000731FA">
        <w:rPr>
          <w:sz w:val="22"/>
          <w:szCs w:val="22"/>
        </w:rPr>
        <w:t xml:space="preserve"> October received, topics highlighted include the view of the Advisory Committee for Cervical Screening that it is the responsibility of gynaecologists for the follow up of women who require vault cytology not their GP. </w:t>
      </w:r>
    </w:p>
    <w:p w:rsidR="000731FA" w:rsidRDefault="000731FA" w:rsidP="000731FA">
      <w:pPr>
        <w:ind w:left="360"/>
        <w:rPr>
          <w:sz w:val="22"/>
          <w:szCs w:val="22"/>
        </w:rPr>
      </w:pPr>
    </w:p>
    <w:p w:rsidR="000731FA" w:rsidRDefault="000731FA" w:rsidP="000731FA">
      <w:pPr>
        <w:ind w:left="360"/>
        <w:rPr>
          <w:sz w:val="22"/>
          <w:szCs w:val="22"/>
        </w:rPr>
      </w:pPr>
      <w:r>
        <w:rPr>
          <w:sz w:val="22"/>
          <w:szCs w:val="22"/>
        </w:rPr>
        <w:t xml:space="preserve">The GPC’s Focus on Premises Costs Directions has been revised. The value of notional rent can be reviewed upwards or </w:t>
      </w:r>
      <w:r w:rsidRPr="00FE2AF7">
        <w:rPr>
          <w:sz w:val="22"/>
          <w:szCs w:val="22"/>
          <w:u w:val="single"/>
        </w:rPr>
        <w:t>downwards</w:t>
      </w:r>
      <w:r>
        <w:rPr>
          <w:sz w:val="22"/>
          <w:szCs w:val="22"/>
        </w:rPr>
        <w:t xml:space="preserve"> depending on market conditions.</w:t>
      </w:r>
    </w:p>
    <w:p w:rsidR="000731FA" w:rsidRDefault="000731FA" w:rsidP="000731FA">
      <w:pPr>
        <w:ind w:left="360"/>
        <w:rPr>
          <w:sz w:val="22"/>
          <w:szCs w:val="22"/>
        </w:rPr>
      </w:pPr>
    </w:p>
    <w:p w:rsidR="008D3FDE" w:rsidRDefault="000731FA" w:rsidP="000731FA">
      <w:pPr>
        <w:ind w:left="360"/>
        <w:rPr>
          <w:sz w:val="22"/>
          <w:szCs w:val="22"/>
        </w:rPr>
      </w:pPr>
      <w:r>
        <w:rPr>
          <w:sz w:val="22"/>
          <w:szCs w:val="22"/>
        </w:rPr>
        <w:t>The continuing responsibility of GPs for ordering their vaccine for the flu vaccination programme for the winter of 2012/13was also mentioned.</w:t>
      </w:r>
    </w:p>
    <w:p w:rsidR="000731FA" w:rsidRDefault="000731FA" w:rsidP="000731FA">
      <w:pPr>
        <w:ind w:left="360"/>
        <w:rPr>
          <w:b/>
          <w:sz w:val="22"/>
          <w:szCs w:val="22"/>
        </w:rPr>
      </w:pPr>
    </w:p>
    <w:p w:rsidR="009A7916" w:rsidRDefault="008D3FDE" w:rsidP="008D3FDE">
      <w:pPr>
        <w:ind w:left="360"/>
        <w:rPr>
          <w:b/>
          <w:sz w:val="22"/>
          <w:szCs w:val="22"/>
        </w:rPr>
      </w:pPr>
      <w:r>
        <w:rPr>
          <w:b/>
          <w:sz w:val="22"/>
          <w:szCs w:val="22"/>
        </w:rPr>
        <w:t>6.2</w:t>
      </w:r>
      <w:r w:rsidR="009A7916">
        <w:rPr>
          <w:b/>
          <w:sz w:val="22"/>
          <w:szCs w:val="22"/>
        </w:rPr>
        <w:t xml:space="preserve"> </w:t>
      </w:r>
      <w:r w:rsidR="000731FA" w:rsidRPr="000731FA">
        <w:rPr>
          <w:sz w:val="22"/>
          <w:szCs w:val="22"/>
        </w:rPr>
        <w:t>GPC Newsletter</w:t>
      </w:r>
      <w:r w:rsidR="000731FA">
        <w:rPr>
          <w:sz w:val="22"/>
          <w:szCs w:val="22"/>
        </w:rPr>
        <w:t xml:space="preserve"> – Received; see LMC website for details.</w:t>
      </w:r>
    </w:p>
    <w:p w:rsidR="008D3FDE" w:rsidRDefault="008D3FDE" w:rsidP="009A7916">
      <w:pPr>
        <w:rPr>
          <w:b/>
          <w:sz w:val="22"/>
          <w:szCs w:val="22"/>
        </w:rPr>
      </w:pPr>
    </w:p>
    <w:p w:rsidR="008D3FDE" w:rsidRDefault="008D3FDE" w:rsidP="008D3FDE">
      <w:pPr>
        <w:ind w:left="360"/>
        <w:rPr>
          <w:sz w:val="22"/>
          <w:szCs w:val="22"/>
        </w:rPr>
      </w:pPr>
      <w:r>
        <w:rPr>
          <w:b/>
          <w:sz w:val="22"/>
          <w:szCs w:val="22"/>
        </w:rPr>
        <w:t>6.3</w:t>
      </w:r>
      <w:r w:rsidR="00B77FEF">
        <w:rPr>
          <w:b/>
          <w:sz w:val="22"/>
          <w:szCs w:val="22"/>
        </w:rPr>
        <w:t xml:space="preserve"> </w:t>
      </w:r>
      <w:r w:rsidR="000731FA" w:rsidRPr="000731FA">
        <w:rPr>
          <w:sz w:val="22"/>
          <w:szCs w:val="22"/>
        </w:rPr>
        <w:t>GP</w:t>
      </w:r>
      <w:r w:rsidR="000731FA">
        <w:rPr>
          <w:sz w:val="22"/>
          <w:szCs w:val="22"/>
        </w:rPr>
        <w:t xml:space="preserve"> trainee skills – Get ahead: the essential GP Trainee skills day, 30/11/11, BMA House, </w:t>
      </w:r>
      <w:proofErr w:type="gramStart"/>
      <w:r w:rsidR="000731FA">
        <w:rPr>
          <w:sz w:val="22"/>
          <w:szCs w:val="22"/>
        </w:rPr>
        <w:t>London</w:t>
      </w:r>
      <w:proofErr w:type="gramEnd"/>
      <w:r w:rsidR="00CE05EC">
        <w:rPr>
          <w:sz w:val="22"/>
          <w:szCs w:val="22"/>
        </w:rPr>
        <w:t xml:space="preserve">. </w:t>
      </w:r>
      <w:proofErr w:type="gramStart"/>
      <w:r w:rsidR="00CE05EC">
        <w:rPr>
          <w:sz w:val="22"/>
          <w:szCs w:val="22"/>
        </w:rPr>
        <w:t>F</w:t>
      </w:r>
      <w:r w:rsidR="000731FA">
        <w:rPr>
          <w:sz w:val="22"/>
          <w:szCs w:val="22"/>
        </w:rPr>
        <w:t xml:space="preserve">or details email </w:t>
      </w:r>
      <w:r w:rsidR="00DD7901" w:rsidRPr="00DD7901">
        <w:rPr>
          <w:sz w:val="22"/>
          <w:szCs w:val="22"/>
        </w:rPr>
        <w:t>confunit@bma.org.uk</w:t>
      </w:r>
      <w:r w:rsidR="000731FA">
        <w:rPr>
          <w:sz w:val="22"/>
          <w:szCs w:val="22"/>
        </w:rPr>
        <w:t>.</w:t>
      </w:r>
      <w:proofErr w:type="gramEnd"/>
      <w:r w:rsidR="000731FA">
        <w:rPr>
          <w:sz w:val="22"/>
          <w:szCs w:val="22"/>
        </w:rPr>
        <w:t xml:space="preserve"> </w:t>
      </w:r>
    </w:p>
    <w:p w:rsidR="00DD7901" w:rsidRDefault="00DD7901" w:rsidP="008D3FDE">
      <w:pPr>
        <w:ind w:left="360"/>
        <w:rPr>
          <w:sz w:val="22"/>
          <w:szCs w:val="22"/>
        </w:rPr>
      </w:pPr>
    </w:p>
    <w:p w:rsidR="00DD7901" w:rsidRDefault="00DD7901" w:rsidP="008D3FDE">
      <w:pPr>
        <w:ind w:left="360"/>
        <w:rPr>
          <w:sz w:val="22"/>
          <w:szCs w:val="22"/>
        </w:rPr>
      </w:pPr>
      <w:r>
        <w:rPr>
          <w:sz w:val="22"/>
          <w:szCs w:val="22"/>
        </w:rPr>
        <w:lastRenderedPageBreak/>
        <w:t>The GP Trainee Subcommittee</w:t>
      </w:r>
      <w:r w:rsidR="0067000A">
        <w:rPr>
          <w:sz w:val="22"/>
          <w:szCs w:val="22"/>
        </w:rPr>
        <w:t xml:space="preserve"> of the GPC would be interested in hearing from any GP trainees interested in filling the West Midlands post until </w:t>
      </w:r>
      <w:r w:rsidR="005073B7">
        <w:rPr>
          <w:sz w:val="22"/>
          <w:szCs w:val="22"/>
        </w:rPr>
        <w:t>summer</w:t>
      </w:r>
      <w:r w:rsidR="0067000A">
        <w:rPr>
          <w:sz w:val="22"/>
          <w:szCs w:val="22"/>
        </w:rPr>
        <w:t xml:space="preserve"> 2012.</w:t>
      </w:r>
    </w:p>
    <w:p w:rsidR="00B130C4" w:rsidRDefault="00B130C4" w:rsidP="008D3FDE">
      <w:pPr>
        <w:ind w:left="360"/>
        <w:rPr>
          <w:sz w:val="22"/>
          <w:szCs w:val="22"/>
        </w:rPr>
      </w:pPr>
    </w:p>
    <w:p w:rsidR="00BC2353" w:rsidRPr="00775B08" w:rsidRDefault="008D3FDE" w:rsidP="00775B08">
      <w:pPr>
        <w:ind w:left="360"/>
        <w:rPr>
          <w:sz w:val="22"/>
          <w:szCs w:val="22"/>
        </w:rPr>
      </w:pPr>
      <w:r w:rsidRPr="00D67DBB">
        <w:rPr>
          <w:b/>
          <w:sz w:val="22"/>
          <w:szCs w:val="22"/>
        </w:rPr>
        <w:t>6.4</w:t>
      </w:r>
      <w:r w:rsidR="00B77FEF">
        <w:rPr>
          <w:b/>
          <w:sz w:val="22"/>
          <w:szCs w:val="22"/>
        </w:rPr>
        <w:t xml:space="preserve"> </w:t>
      </w:r>
      <w:r w:rsidR="00775B08" w:rsidRPr="00775B08">
        <w:rPr>
          <w:sz w:val="22"/>
          <w:szCs w:val="22"/>
        </w:rPr>
        <w:t>NHS</w:t>
      </w:r>
      <w:r w:rsidR="00775B08">
        <w:rPr>
          <w:sz w:val="22"/>
          <w:szCs w:val="22"/>
        </w:rPr>
        <w:t xml:space="preserve"> Pension Reform – Day of Action 30</w:t>
      </w:r>
      <w:r w:rsidR="00775B08" w:rsidRPr="00775B08">
        <w:rPr>
          <w:sz w:val="22"/>
          <w:szCs w:val="22"/>
          <w:vertAlign w:val="superscript"/>
        </w:rPr>
        <w:t>th</w:t>
      </w:r>
      <w:r w:rsidR="00775B08">
        <w:rPr>
          <w:sz w:val="22"/>
          <w:szCs w:val="22"/>
        </w:rPr>
        <w:t xml:space="preserve"> November – Dr Horsburgh has sent out to    practices FAQ.</w:t>
      </w:r>
    </w:p>
    <w:p w:rsidR="0067000A" w:rsidRDefault="0067000A" w:rsidP="0067000A">
      <w:pPr>
        <w:ind w:firstLine="360"/>
        <w:rPr>
          <w:sz w:val="22"/>
          <w:szCs w:val="22"/>
        </w:rPr>
      </w:pPr>
    </w:p>
    <w:p w:rsidR="00B77FEF" w:rsidRDefault="00BC2353" w:rsidP="00BE309E">
      <w:pPr>
        <w:ind w:left="360"/>
        <w:rPr>
          <w:b/>
          <w:sz w:val="22"/>
          <w:szCs w:val="22"/>
        </w:rPr>
      </w:pPr>
      <w:r>
        <w:rPr>
          <w:b/>
          <w:sz w:val="22"/>
          <w:szCs w:val="22"/>
        </w:rPr>
        <w:t>6.5</w:t>
      </w:r>
      <w:r>
        <w:rPr>
          <w:sz w:val="22"/>
          <w:szCs w:val="22"/>
        </w:rPr>
        <w:t xml:space="preserve"> </w:t>
      </w:r>
      <w:r w:rsidR="00123258">
        <w:rPr>
          <w:sz w:val="22"/>
          <w:szCs w:val="22"/>
        </w:rPr>
        <w:t>NHS Reforms – Dr Laurence Buckman has expressed concern over the manner in which some CCGs are being established and are operating.</w:t>
      </w:r>
    </w:p>
    <w:p w:rsidR="008D3FDE" w:rsidRDefault="008D3FDE" w:rsidP="008D3FDE">
      <w:pPr>
        <w:ind w:left="360"/>
        <w:rPr>
          <w:sz w:val="22"/>
          <w:szCs w:val="22"/>
        </w:rPr>
      </w:pPr>
    </w:p>
    <w:p w:rsidR="00123258" w:rsidRDefault="00123258" w:rsidP="008D3FDE">
      <w:pPr>
        <w:ind w:left="360"/>
        <w:rPr>
          <w:sz w:val="22"/>
          <w:szCs w:val="22"/>
        </w:rPr>
      </w:pPr>
      <w:r>
        <w:rPr>
          <w:b/>
          <w:sz w:val="22"/>
          <w:szCs w:val="22"/>
        </w:rPr>
        <w:t xml:space="preserve">6.6 </w:t>
      </w:r>
      <w:r w:rsidRPr="00123258">
        <w:rPr>
          <w:sz w:val="22"/>
          <w:szCs w:val="22"/>
        </w:rPr>
        <w:t xml:space="preserve">Private provision of Services to NHS patients </w:t>
      </w:r>
      <w:r>
        <w:rPr>
          <w:sz w:val="22"/>
          <w:szCs w:val="22"/>
        </w:rPr>
        <w:t>–</w:t>
      </w:r>
      <w:r w:rsidRPr="00123258">
        <w:rPr>
          <w:sz w:val="22"/>
          <w:szCs w:val="22"/>
        </w:rPr>
        <w:t xml:space="preserve"> </w:t>
      </w:r>
      <w:r>
        <w:rPr>
          <w:sz w:val="22"/>
          <w:szCs w:val="22"/>
        </w:rPr>
        <w:t xml:space="preserve">Please see LMC website on the November notice board </w:t>
      </w:r>
      <w:r w:rsidR="00CE05EC">
        <w:rPr>
          <w:sz w:val="22"/>
          <w:szCs w:val="22"/>
        </w:rPr>
        <w:t xml:space="preserve">for </w:t>
      </w:r>
      <w:r>
        <w:rPr>
          <w:sz w:val="22"/>
          <w:szCs w:val="22"/>
        </w:rPr>
        <w:t>a document regarding which private procedures can be undertaken on NHS patients.</w:t>
      </w:r>
    </w:p>
    <w:p w:rsidR="00A77FE3" w:rsidRDefault="00A77FE3" w:rsidP="008D3FDE">
      <w:pPr>
        <w:ind w:left="360"/>
        <w:rPr>
          <w:sz w:val="22"/>
          <w:szCs w:val="22"/>
        </w:rPr>
      </w:pPr>
    </w:p>
    <w:p w:rsidR="00B121A3" w:rsidRPr="00B121A3" w:rsidRDefault="00B121A3" w:rsidP="008D3FDE">
      <w:pPr>
        <w:ind w:left="360"/>
        <w:rPr>
          <w:sz w:val="22"/>
          <w:szCs w:val="22"/>
        </w:rPr>
      </w:pPr>
      <w:r>
        <w:rPr>
          <w:b/>
          <w:sz w:val="22"/>
          <w:szCs w:val="22"/>
        </w:rPr>
        <w:t>6.7</w:t>
      </w:r>
      <w:r>
        <w:rPr>
          <w:sz w:val="22"/>
          <w:szCs w:val="22"/>
        </w:rPr>
        <w:t xml:space="preserve"> </w:t>
      </w:r>
      <w:r w:rsidR="00A77FE3">
        <w:rPr>
          <w:sz w:val="22"/>
          <w:szCs w:val="22"/>
        </w:rPr>
        <w:t>LMC conference 2012 – Dr Sahni and Dr Horsburgh to attend.</w:t>
      </w:r>
    </w:p>
    <w:p w:rsidR="00123258" w:rsidRPr="00123258" w:rsidRDefault="00123258" w:rsidP="008D3FDE">
      <w:pPr>
        <w:ind w:left="360"/>
        <w:rPr>
          <w:sz w:val="22"/>
          <w:szCs w:val="22"/>
        </w:rPr>
      </w:pPr>
    </w:p>
    <w:p w:rsidR="00736D1F" w:rsidRDefault="008D3FDE" w:rsidP="008D3FDE">
      <w:pPr>
        <w:ind w:left="315"/>
        <w:rPr>
          <w:sz w:val="22"/>
          <w:szCs w:val="22"/>
        </w:rPr>
      </w:pPr>
      <w:r>
        <w:rPr>
          <w:b/>
          <w:sz w:val="22"/>
          <w:szCs w:val="22"/>
        </w:rPr>
        <w:t>7</w:t>
      </w:r>
      <w:r w:rsidRPr="003A50FA">
        <w:rPr>
          <w:b/>
          <w:sz w:val="22"/>
          <w:szCs w:val="22"/>
        </w:rPr>
        <w:t xml:space="preserve">. CORRESPONDENCE FROM THE GPC WEST </w:t>
      </w:r>
      <w:r w:rsidRPr="00620C5E">
        <w:rPr>
          <w:b/>
          <w:sz w:val="22"/>
          <w:szCs w:val="22"/>
        </w:rPr>
        <w:t xml:space="preserve">MIDLANDS </w:t>
      </w:r>
      <w:r w:rsidRPr="00620C5E">
        <w:rPr>
          <w:b/>
          <w:kern w:val="28"/>
          <w:sz w:val="22"/>
          <w:szCs w:val="22"/>
        </w:rPr>
        <w:t>/ BCLMC Group</w:t>
      </w:r>
      <w:r>
        <w:rPr>
          <w:b/>
          <w:sz w:val="22"/>
          <w:szCs w:val="22"/>
        </w:rPr>
        <w:t xml:space="preserve">         7.1 </w:t>
      </w:r>
      <w:r w:rsidR="0046321F" w:rsidRPr="0046321F">
        <w:rPr>
          <w:sz w:val="22"/>
          <w:szCs w:val="22"/>
        </w:rPr>
        <w:t>“Nuts and Bolts”</w:t>
      </w:r>
      <w:r w:rsidR="0046321F">
        <w:rPr>
          <w:sz w:val="22"/>
          <w:szCs w:val="22"/>
        </w:rPr>
        <w:t xml:space="preserve"> /LMC Negotiators </w:t>
      </w:r>
      <w:proofErr w:type="gramStart"/>
      <w:r w:rsidR="0046321F">
        <w:rPr>
          <w:sz w:val="22"/>
          <w:szCs w:val="22"/>
        </w:rPr>
        <w:t xml:space="preserve">Meeting </w:t>
      </w:r>
      <w:r w:rsidR="00253100">
        <w:rPr>
          <w:sz w:val="22"/>
          <w:szCs w:val="22"/>
        </w:rPr>
        <w:t xml:space="preserve"> -</w:t>
      </w:r>
      <w:proofErr w:type="gramEnd"/>
      <w:r w:rsidR="00253100">
        <w:rPr>
          <w:sz w:val="22"/>
          <w:szCs w:val="22"/>
        </w:rPr>
        <w:t xml:space="preserve"> To </w:t>
      </w:r>
      <w:r w:rsidR="00CE05EC">
        <w:rPr>
          <w:sz w:val="22"/>
          <w:szCs w:val="22"/>
        </w:rPr>
        <w:t xml:space="preserve">be </w:t>
      </w:r>
      <w:r w:rsidR="00253100">
        <w:rPr>
          <w:sz w:val="22"/>
          <w:szCs w:val="22"/>
        </w:rPr>
        <w:t>held on 10/11/1. Please let Dr Horsburgh know if attending for catering purposes.</w:t>
      </w:r>
    </w:p>
    <w:p w:rsidR="00736D1F" w:rsidRDefault="00736D1F" w:rsidP="008D3FDE">
      <w:pPr>
        <w:ind w:left="315"/>
        <w:rPr>
          <w:sz w:val="22"/>
          <w:szCs w:val="22"/>
        </w:rPr>
      </w:pPr>
    </w:p>
    <w:p w:rsidR="002835D6" w:rsidRPr="0046321F" w:rsidRDefault="00736D1F" w:rsidP="008D3FDE">
      <w:pPr>
        <w:ind w:left="315"/>
        <w:rPr>
          <w:sz w:val="22"/>
          <w:szCs w:val="22"/>
        </w:rPr>
      </w:pPr>
      <w:r>
        <w:rPr>
          <w:b/>
          <w:sz w:val="22"/>
          <w:szCs w:val="22"/>
        </w:rPr>
        <w:t>7.2</w:t>
      </w:r>
      <w:r>
        <w:rPr>
          <w:sz w:val="22"/>
          <w:szCs w:val="22"/>
        </w:rPr>
        <w:t xml:space="preserve"> BMA letter to the profession – 2012-2013 contract agreement – Please see LMC website for details of the changes which the BMA feels are the best possible agreement that the negotiators could reach.</w:t>
      </w:r>
    </w:p>
    <w:p w:rsidR="008D3FDE" w:rsidRDefault="008D3FDE" w:rsidP="008D3FDE">
      <w:pPr>
        <w:rPr>
          <w:sz w:val="22"/>
          <w:szCs w:val="22"/>
        </w:rPr>
      </w:pPr>
    </w:p>
    <w:p w:rsidR="008D3FDE" w:rsidRPr="00493FA3" w:rsidRDefault="008D3FDE" w:rsidP="008D3FDE">
      <w:pPr>
        <w:rPr>
          <w:b/>
          <w:sz w:val="22"/>
          <w:szCs w:val="22"/>
        </w:rPr>
      </w:pPr>
      <w:r>
        <w:rPr>
          <w:b/>
          <w:sz w:val="22"/>
          <w:szCs w:val="22"/>
        </w:rPr>
        <w:t xml:space="preserve">       8. CORRESPONDENCE FROM THE PCT, </w:t>
      </w:r>
      <w:r w:rsidRPr="00493FA3">
        <w:rPr>
          <w:b/>
          <w:sz w:val="22"/>
          <w:szCs w:val="22"/>
        </w:rPr>
        <w:t>HOSPITAL TRUSTS</w:t>
      </w:r>
      <w:r>
        <w:rPr>
          <w:b/>
          <w:sz w:val="22"/>
          <w:szCs w:val="22"/>
        </w:rPr>
        <w:t xml:space="preserve"> &amp; DH</w:t>
      </w:r>
    </w:p>
    <w:p w:rsidR="008D3FDE" w:rsidRDefault="008D3FDE" w:rsidP="008D3FDE">
      <w:pPr>
        <w:ind w:left="360"/>
        <w:rPr>
          <w:sz w:val="22"/>
          <w:szCs w:val="22"/>
        </w:rPr>
      </w:pPr>
      <w:r>
        <w:rPr>
          <w:b/>
          <w:sz w:val="22"/>
          <w:szCs w:val="22"/>
        </w:rPr>
        <w:t>8.</w:t>
      </w:r>
      <w:r w:rsidRPr="00493FA3">
        <w:rPr>
          <w:b/>
          <w:sz w:val="22"/>
          <w:szCs w:val="22"/>
        </w:rPr>
        <w:t>1</w:t>
      </w:r>
      <w:r w:rsidRPr="00493FA3">
        <w:rPr>
          <w:sz w:val="22"/>
          <w:szCs w:val="22"/>
        </w:rPr>
        <w:t xml:space="preserve"> </w:t>
      </w:r>
      <w:r w:rsidR="00417695">
        <w:rPr>
          <w:sz w:val="22"/>
          <w:szCs w:val="22"/>
        </w:rPr>
        <w:t>Pharmacy application</w:t>
      </w:r>
      <w:r w:rsidR="00301CC0">
        <w:rPr>
          <w:sz w:val="22"/>
          <w:szCs w:val="22"/>
        </w:rPr>
        <w:t xml:space="preserve"> – None received.</w:t>
      </w:r>
    </w:p>
    <w:p w:rsidR="008D3FDE" w:rsidRDefault="008D3FDE" w:rsidP="008D3FDE">
      <w:pPr>
        <w:rPr>
          <w:sz w:val="22"/>
          <w:szCs w:val="22"/>
        </w:rPr>
      </w:pPr>
    </w:p>
    <w:p w:rsidR="00CF7800" w:rsidRDefault="008D3FDE" w:rsidP="008D3FDE">
      <w:pPr>
        <w:ind w:left="360"/>
        <w:rPr>
          <w:sz w:val="22"/>
          <w:szCs w:val="22"/>
        </w:rPr>
      </w:pPr>
      <w:r>
        <w:rPr>
          <w:b/>
          <w:sz w:val="22"/>
          <w:szCs w:val="22"/>
        </w:rPr>
        <w:t>8.2</w:t>
      </w:r>
      <w:r>
        <w:rPr>
          <w:sz w:val="22"/>
          <w:szCs w:val="22"/>
        </w:rPr>
        <w:t xml:space="preserve"> </w:t>
      </w:r>
      <w:r w:rsidR="009459C0">
        <w:rPr>
          <w:sz w:val="22"/>
          <w:szCs w:val="22"/>
        </w:rPr>
        <w:t>PEC – There has not been a recent meeting for Dr Suleman LMC Representation on PEC to feedback on.</w:t>
      </w:r>
    </w:p>
    <w:p w:rsidR="009459C0" w:rsidRPr="00C81DA3" w:rsidRDefault="009459C0" w:rsidP="008D3FDE">
      <w:pPr>
        <w:ind w:left="360"/>
        <w:rPr>
          <w:sz w:val="22"/>
          <w:szCs w:val="22"/>
        </w:rPr>
      </w:pPr>
    </w:p>
    <w:p w:rsidR="00CF7800" w:rsidRDefault="008D3FDE" w:rsidP="008D3FDE">
      <w:pPr>
        <w:ind w:left="360"/>
        <w:rPr>
          <w:sz w:val="22"/>
          <w:szCs w:val="22"/>
        </w:rPr>
      </w:pPr>
      <w:r w:rsidRPr="00742A69">
        <w:rPr>
          <w:b/>
          <w:sz w:val="22"/>
          <w:szCs w:val="22"/>
        </w:rPr>
        <w:t>8.3</w:t>
      </w:r>
      <w:r>
        <w:rPr>
          <w:sz w:val="22"/>
          <w:szCs w:val="22"/>
        </w:rPr>
        <w:t xml:space="preserve"> </w:t>
      </w:r>
      <w:proofErr w:type="spellStart"/>
      <w:r w:rsidR="009459C0">
        <w:rPr>
          <w:sz w:val="22"/>
          <w:szCs w:val="22"/>
        </w:rPr>
        <w:t>Prostap</w:t>
      </w:r>
      <w:proofErr w:type="spellEnd"/>
      <w:r w:rsidR="009459C0">
        <w:rPr>
          <w:sz w:val="22"/>
          <w:szCs w:val="22"/>
        </w:rPr>
        <w:t xml:space="preserve"> – This is the bulk buying of consumables through the PCT who will make approximately 2% of the discount and practices 16%.</w:t>
      </w:r>
    </w:p>
    <w:p w:rsidR="00AE7A67" w:rsidRDefault="00AE7A67" w:rsidP="008D3FDE">
      <w:pPr>
        <w:ind w:left="360"/>
        <w:rPr>
          <w:sz w:val="22"/>
          <w:szCs w:val="22"/>
        </w:rPr>
      </w:pPr>
    </w:p>
    <w:p w:rsidR="00BF494C" w:rsidRPr="00AE7A67" w:rsidRDefault="008D3FDE" w:rsidP="008D3FDE">
      <w:pPr>
        <w:ind w:left="360"/>
        <w:rPr>
          <w:sz w:val="22"/>
          <w:szCs w:val="22"/>
        </w:rPr>
      </w:pPr>
      <w:r w:rsidRPr="00696BEB">
        <w:rPr>
          <w:b/>
          <w:sz w:val="22"/>
          <w:szCs w:val="22"/>
        </w:rPr>
        <w:t>8.4</w:t>
      </w:r>
      <w:r w:rsidR="00AE7A67">
        <w:rPr>
          <w:sz w:val="22"/>
          <w:szCs w:val="22"/>
        </w:rPr>
        <w:t xml:space="preserve"> Special</w:t>
      </w:r>
      <w:r w:rsidR="008458A3">
        <w:rPr>
          <w:sz w:val="22"/>
          <w:szCs w:val="22"/>
        </w:rPr>
        <w:t>s</w:t>
      </w:r>
      <w:r w:rsidR="00AE7A67">
        <w:rPr>
          <w:sz w:val="22"/>
          <w:szCs w:val="22"/>
        </w:rPr>
        <w:t xml:space="preserve"> Formulations </w:t>
      </w:r>
      <w:r w:rsidR="008458A3">
        <w:rPr>
          <w:sz w:val="22"/>
          <w:szCs w:val="22"/>
        </w:rPr>
        <w:t>– Dudley PCT spent over £800,000 on specials formulations during</w:t>
      </w:r>
      <w:r w:rsidR="00F253A2">
        <w:rPr>
          <w:sz w:val="22"/>
          <w:szCs w:val="22"/>
        </w:rPr>
        <w:t xml:space="preserve"> the financial year 2010-2011. On a</w:t>
      </w:r>
      <w:r w:rsidR="008458A3">
        <w:rPr>
          <w:sz w:val="22"/>
          <w:szCs w:val="22"/>
        </w:rPr>
        <w:t>nalysing prescribing of specials formulations the Medicines Management team believes that there is available a more cost effective licensed alternative in many cases.</w:t>
      </w:r>
      <w:r w:rsidR="00FE2AF7">
        <w:rPr>
          <w:sz w:val="22"/>
          <w:szCs w:val="22"/>
        </w:rPr>
        <w:t xml:space="preserve"> See LMC website for information.</w:t>
      </w:r>
    </w:p>
    <w:p w:rsidR="00BF494C" w:rsidRDefault="00BF494C" w:rsidP="008D3FDE">
      <w:pPr>
        <w:ind w:left="360"/>
        <w:rPr>
          <w:sz w:val="22"/>
          <w:szCs w:val="22"/>
        </w:rPr>
      </w:pPr>
    </w:p>
    <w:p w:rsidR="00BF494C" w:rsidRDefault="00BF494C" w:rsidP="008D3FDE">
      <w:pPr>
        <w:ind w:left="360"/>
        <w:rPr>
          <w:sz w:val="22"/>
          <w:szCs w:val="22"/>
        </w:rPr>
      </w:pPr>
      <w:r>
        <w:rPr>
          <w:b/>
          <w:sz w:val="22"/>
          <w:szCs w:val="22"/>
        </w:rPr>
        <w:t>8.5</w:t>
      </w:r>
      <w:r>
        <w:rPr>
          <w:sz w:val="22"/>
          <w:szCs w:val="22"/>
        </w:rPr>
        <w:t xml:space="preserve"> </w:t>
      </w:r>
      <w:r w:rsidR="0099385E">
        <w:rPr>
          <w:sz w:val="22"/>
          <w:szCs w:val="22"/>
        </w:rPr>
        <w:t>Minor Surgery LES – All GP practices in Dudley may provide the MS LES on the proviso they meet the service specifications</w:t>
      </w:r>
      <w:r w:rsidR="0041662A">
        <w:rPr>
          <w:sz w:val="22"/>
          <w:szCs w:val="22"/>
        </w:rPr>
        <w:t xml:space="preserve"> standards. An up to date list of all practices and the services offered by the Centralised GP services has already been circulated.</w:t>
      </w:r>
    </w:p>
    <w:p w:rsidR="001760EC" w:rsidRDefault="001760EC" w:rsidP="008D3FDE">
      <w:pPr>
        <w:ind w:left="360"/>
        <w:rPr>
          <w:sz w:val="22"/>
          <w:szCs w:val="22"/>
        </w:rPr>
      </w:pPr>
    </w:p>
    <w:p w:rsidR="001760EC" w:rsidRDefault="001760EC" w:rsidP="008D3FDE">
      <w:pPr>
        <w:ind w:left="360"/>
        <w:rPr>
          <w:sz w:val="22"/>
          <w:szCs w:val="22"/>
        </w:rPr>
      </w:pPr>
      <w:r>
        <w:rPr>
          <w:b/>
          <w:sz w:val="22"/>
          <w:szCs w:val="22"/>
        </w:rPr>
        <w:t>8.6</w:t>
      </w:r>
      <w:r>
        <w:rPr>
          <w:sz w:val="22"/>
          <w:szCs w:val="22"/>
        </w:rPr>
        <w:t xml:space="preserve"> DM LES </w:t>
      </w:r>
      <w:r w:rsidR="002219B5">
        <w:rPr>
          <w:sz w:val="22"/>
          <w:szCs w:val="22"/>
        </w:rPr>
        <w:t>–</w:t>
      </w:r>
      <w:r>
        <w:rPr>
          <w:sz w:val="22"/>
          <w:szCs w:val="22"/>
        </w:rPr>
        <w:t xml:space="preserve"> </w:t>
      </w:r>
      <w:r w:rsidR="002219B5">
        <w:rPr>
          <w:sz w:val="22"/>
          <w:szCs w:val="22"/>
        </w:rPr>
        <w:t xml:space="preserve">GPs participating in this LES are expected to annually review patients who are under a consultant </w:t>
      </w:r>
      <w:proofErr w:type="spellStart"/>
      <w:r w:rsidR="002219B5">
        <w:rPr>
          <w:sz w:val="22"/>
          <w:szCs w:val="22"/>
        </w:rPr>
        <w:t>diabetiologist</w:t>
      </w:r>
      <w:proofErr w:type="spellEnd"/>
      <w:r w:rsidR="002219B5">
        <w:rPr>
          <w:sz w:val="22"/>
          <w:szCs w:val="22"/>
        </w:rPr>
        <w:t xml:space="preserve"> to assess the ongoing appropriateness of a specialist of a specialist intervention and to write to the Consultant to consider discharge if clinically appropriate. Care should be provided in the </w:t>
      </w:r>
      <w:r w:rsidR="00591317">
        <w:rPr>
          <w:sz w:val="22"/>
          <w:szCs w:val="22"/>
        </w:rPr>
        <w:t>most appropriate setting for the patient.</w:t>
      </w:r>
    </w:p>
    <w:p w:rsidR="0029405B" w:rsidRDefault="0029405B" w:rsidP="008D3FDE">
      <w:pPr>
        <w:ind w:left="360"/>
        <w:rPr>
          <w:sz w:val="22"/>
          <w:szCs w:val="22"/>
        </w:rPr>
      </w:pPr>
    </w:p>
    <w:p w:rsidR="008D3FDE" w:rsidRPr="001A2076" w:rsidRDefault="008D3FDE" w:rsidP="008D3FDE">
      <w:pPr>
        <w:ind w:left="360"/>
        <w:rPr>
          <w:b/>
          <w:sz w:val="22"/>
          <w:szCs w:val="22"/>
        </w:rPr>
      </w:pPr>
      <w:r>
        <w:rPr>
          <w:b/>
          <w:sz w:val="22"/>
          <w:szCs w:val="22"/>
        </w:rPr>
        <w:t>9. MISCELLANEOUS</w:t>
      </w:r>
    </w:p>
    <w:p w:rsidR="008D3FDE" w:rsidRDefault="008D3FDE" w:rsidP="008D3FDE">
      <w:pPr>
        <w:ind w:left="360"/>
        <w:rPr>
          <w:sz w:val="22"/>
          <w:szCs w:val="22"/>
        </w:rPr>
      </w:pPr>
      <w:r>
        <w:rPr>
          <w:b/>
          <w:sz w:val="22"/>
          <w:szCs w:val="22"/>
        </w:rPr>
        <w:t xml:space="preserve">9.1 </w:t>
      </w:r>
      <w:r w:rsidR="000D5322">
        <w:rPr>
          <w:sz w:val="22"/>
          <w:szCs w:val="22"/>
        </w:rPr>
        <w:t xml:space="preserve">Walsall </w:t>
      </w:r>
      <w:r w:rsidR="003F3A8A">
        <w:rPr>
          <w:sz w:val="22"/>
          <w:szCs w:val="22"/>
        </w:rPr>
        <w:t xml:space="preserve">LMC Newsletter </w:t>
      </w:r>
      <w:r w:rsidR="00414A9F">
        <w:rPr>
          <w:sz w:val="22"/>
          <w:szCs w:val="22"/>
        </w:rPr>
        <w:t>received, main</w:t>
      </w:r>
      <w:r w:rsidR="003F3A8A">
        <w:rPr>
          <w:sz w:val="22"/>
          <w:szCs w:val="22"/>
        </w:rPr>
        <w:t xml:space="preserve"> agenda items were: new medicines service, ECG in primary Care and tier 2 diabetes LES</w:t>
      </w:r>
    </w:p>
    <w:p w:rsidR="008D3FDE" w:rsidRDefault="008D3FDE" w:rsidP="008D3FDE">
      <w:pPr>
        <w:ind w:left="360"/>
        <w:rPr>
          <w:sz w:val="22"/>
          <w:szCs w:val="22"/>
        </w:rPr>
      </w:pPr>
    </w:p>
    <w:p w:rsidR="007178D5" w:rsidRDefault="008D3FDE" w:rsidP="007178D5">
      <w:pPr>
        <w:ind w:left="360"/>
        <w:rPr>
          <w:sz w:val="22"/>
          <w:szCs w:val="22"/>
        </w:rPr>
      </w:pPr>
      <w:r>
        <w:rPr>
          <w:b/>
          <w:sz w:val="22"/>
          <w:szCs w:val="22"/>
        </w:rPr>
        <w:t>9.2</w:t>
      </w:r>
      <w:r w:rsidR="003F3A8A">
        <w:rPr>
          <w:sz w:val="22"/>
          <w:szCs w:val="22"/>
        </w:rPr>
        <w:t xml:space="preserve"> South Staffordshire LMC</w:t>
      </w:r>
      <w:r w:rsidR="00414A9F">
        <w:rPr>
          <w:sz w:val="22"/>
          <w:szCs w:val="22"/>
        </w:rPr>
        <w:t xml:space="preserve"> received, issues raised included 24 hour BP machines and electronic prescription service.</w:t>
      </w:r>
    </w:p>
    <w:p w:rsidR="0029405B" w:rsidRDefault="0029405B" w:rsidP="007178D5">
      <w:pPr>
        <w:ind w:left="360"/>
        <w:rPr>
          <w:sz w:val="22"/>
          <w:szCs w:val="22"/>
        </w:rPr>
      </w:pPr>
    </w:p>
    <w:p w:rsidR="007178D5" w:rsidRDefault="007178D5" w:rsidP="007178D5">
      <w:pPr>
        <w:ind w:left="360"/>
        <w:rPr>
          <w:sz w:val="22"/>
          <w:szCs w:val="22"/>
        </w:rPr>
      </w:pPr>
      <w:r>
        <w:rPr>
          <w:b/>
          <w:sz w:val="22"/>
          <w:szCs w:val="22"/>
        </w:rPr>
        <w:lastRenderedPageBreak/>
        <w:t>9.3</w:t>
      </w:r>
      <w:r>
        <w:rPr>
          <w:sz w:val="22"/>
          <w:szCs w:val="22"/>
        </w:rPr>
        <w:t xml:space="preserve"> </w:t>
      </w:r>
      <w:r w:rsidR="0029405B">
        <w:rPr>
          <w:sz w:val="22"/>
          <w:szCs w:val="22"/>
        </w:rPr>
        <w:t>Public Health: engaging with primary healthcare professionals – Local authorities will be taking on new responsibilities for improving the health of the local population and will be working with CCGs.</w:t>
      </w:r>
    </w:p>
    <w:p w:rsidR="0029405B" w:rsidRPr="009C3D36" w:rsidRDefault="0029405B" w:rsidP="0029405B">
      <w:pPr>
        <w:ind w:left="360"/>
        <w:rPr>
          <w:sz w:val="22"/>
          <w:szCs w:val="22"/>
        </w:rPr>
      </w:pPr>
      <w:r>
        <w:rPr>
          <w:b/>
          <w:sz w:val="22"/>
          <w:szCs w:val="22"/>
        </w:rPr>
        <w:t>Action:</w:t>
      </w:r>
      <w:r>
        <w:rPr>
          <w:sz w:val="22"/>
          <w:szCs w:val="22"/>
        </w:rPr>
        <w:t xml:space="preserve"> Dr Horsburgh to invite a Public Health representative to future LMC meeting to strengthen links between Primary Care and Public Health.</w:t>
      </w:r>
    </w:p>
    <w:p w:rsidR="00BE309E" w:rsidRDefault="00BE309E" w:rsidP="000C6AEC">
      <w:pPr>
        <w:rPr>
          <w:sz w:val="22"/>
          <w:szCs w:val="22"/>
        </w:rPr>
      </w:pPr>
    </w:p>
    <w:p w:rsidR="007178D5" w:rsidRDefault="008D3FDE" w:rsidP="008D3FDE">
      <w:pPr>
        <w:rPr>
          <w:b/>
          <w:sz w:val="22"/>
          <w:szCs w:val="22"/>
        </w:rPr>
      </w:pPr>
      <w:r>
        <w:rPr>
          <w:b/>
          <w:sz w:val="22"/>
          <w:szCs w:val="22"/>
        </w:rPr>
        <w:t xml:space="preserve">      10. AOB</w:t>
      </w:r>
    </w:p>
    <w:p w:rsidR="007C53F9" w:rsidRDefault="008D3FDE" w:rsidP="001F74DE">
      <w:pPr>
        <w:ind w:left="360"/>
        <w:rPr>
          <w:sz w:val="22"/>
          <w:szCs w:val="22"/>
        </w:rPr>
      </w:pPr>
      <w:r w:rsidRPr="007771D0">
        <w:rPr>
          <w:b/>
          <w:sz w:val="22"/>
          <w:szCs w:val="22"/>
        </w:rPr>
        <w:t>10.</w:t>
      </w:r>
      <w:r>
        <w:rPr>
          <w:b/>
          <w:sz w:val="22"/>
          <w:szCs w:val="22"/>
        </w:rPr>
        <w:t>1</w:t>
      </w:r>
      <w:r>
        <w:rPr>
          <w:sz w:val="22"/>
          <w:szCs w:val="22"/>
        </w:rPr>
        <w:t xml:space="preserve"> </w:t>
      </w:r>
      <w:r w:rsidR="0029405B">
        <w:rPr>
          <w:sz w:val="22"/>
          <w:szCs w:val="22"/>
        </w:rPr>
        <w:t>Steve Cartwright and Rob Bacon to attend a LMC meeting to discuss de</w:t>
      </w:r>
      <w:r w:rsidR="001F74DE">
        <w:rPr>
          <w:sz w:val="22"/>
          <w:szCs w:val="22"/>
        </w:rPr>
        <w:t>veloping commissioning support service for CCGs in the Black Country.</w:t>
      </w:r>
    </w:p>
    <w:p w:rsidR="00CE05EC" w:rsidRDefault="00CE05EC" w:rsidP="001F74DE">
      <w:pPr>
        <w:ind w:left="360"/>
        <w:rPr>
          <w:sz w:val="22"/>
          <w:szCs w:val="22"/>
        </w:rPr>
      </w:pPr>
    </w:p>
    <w:p w:rsidR="00CE05EC" w:rsidRPr="00CE05EC" w:rsidRDefault="00CE05EC" w:rsidP="001F74DE">
      <w:pPr>
        <w:ind w:left="360"/>
        <w:rPr>
          <w:sz w:val="22"/>
          <w:szCs w:val="22"/>
        </w:rPr>
      </w:pPr>
      <w:r>
        <w:rPr>
          <w:b/>
          <w:sz w:val="22"/>
          <w:szCs w:val="22"/>
        </w:rPr>
        <w:t>10.2</w:t>
      </w:r>
      <w:r>
        <w:rPr>
          <w:sz w:val="22"/>
          <w:szCs w:val="22"/>
        </w:rPr>
        <w:t xml:space="preserve"> RCGP Part 1 Drugs Training – new date 07/12/11.</w:t>
      </w:r>
    </w:p>
    <w:p w:rsidR="008D3FDE" w:rsidRDefault="007C53F9" w:rsidP="008D3FDE">
      <w:pPr>
        <w:ind w:left="360"/>
        <w:rPr>
          <w:sz w:val="22"/>
          <w:szCs w:val="22"/>
        </w:rPr>
      </w:pPr>
      <w:r>
        <w:rPr>
          <w:sz w:val="22"/>
          <w:szCs w:val="22"/>
        </w:rPr>
        <w:t xml:space="preserve"> </w:t>
      </w:r>
    </w:p>
    <w:p w:rsidR="00F94E3F" w:rsidRDefault="00F94E3F" w:rsidP="008D3FDE">
      <w:pPr>
        <w:ind w:left="360"/>
        <w:rPr>
          <w:sz w:val="22"/>
          <w:szCs w:val="22"/>
        </w:rPr>
      </w:pPr>
    </w:p>
    <w:p w:rsidR="008D3FDE" w:rsidRDefault="008D3FDE" w:rsidP="008D3FDE">
      <w:pPr>
        <w:widowControl w:val="0"/>
        <w:overflowPunct w:val="0"/>
        <w:autoSpaceDE w:val="0"/>
        <w:autoSpaceDN w:val="0"/>
        <w:adjustRightInd w:val="0"/>
        <w:ind w:left="360" w:right="715"/>
      </w:pPr>
      <w:r w:rsidRPr="009C3AC5">
        <w:rPr>
          <w:b/>
        </w:rPr>
        <w:t>NEXT MEET</w:t>
      </w:r>
      <w:r>
        <w:rPr>
          <w:b/>
        </w:rPr>
        <w:t xml:space="preserve">ING: Friday </w:t>
      </w:r>
      <w:r w:rsidR="00BE309E">
        <w:rPr>
          <w:b/>
        </w:rPr>
        <w:t>2</w:t>
      </w:r>
      <w:r w:rsidR="00BE309E" w:rsidRPr="00BE309E">
        <w:rPr>
          <w:b/>
          <w:vertAlign w:val="superscript"/>
        </w:rPr>
        <w:t>nd</w:t>
      </w:r>
      <w:r w:rsidR="00BE309E">
        <w:rPr>
          <w:b/>
        </w:rPr>
        <w:t xml:space="preserve"> December</w:t>
      </w:r>
      <w:r w:rsidR="00F94E3F">
        <w:rPr>
          <w:b/>
        </w:rPr>
        <w:t xml:space="preserve"> </w:t>
      </w:r>
      <w:r>
        <w:rPr>
          <w:b/>
        </w:rPr>
        <w:t>2011</w:t>
      </w:r>
      <w:r w:rsidRPr="009C3AC5">
        <w:rPr>
          <w:b/>
        </w:rPr>
        <w:t>, 12:45pm at Atlantic House, Dudley Rd, Lye, DY9 8EL.</w:t>
      </w:r>
      <w:r>
        <w:t xml:space="preserve"> </w:t>
      </w:r>
    </w:p>
    <w:p w:rsidR="003E3CF7" w:rsidRDefault="003E3CF7" w:rsidP="008D3FDE">
      <w:pPr>
        <w:widowControl w:val="0"/>
        <w:overflowPunct w:val="0"/>
        <w:autoSpaceDE w:val="0"/>
        <w:autoSpaceDN w:val="0"/>
        <w:adjustRightInd w:val="0"/>
        <w:ind w:left="360" w:right="715"/>
      </w:pPr>
    </w:p>
    <w:p w:rsidR="008D3FDE" w:rsidRPr="003E3CF7" w:rsidRDefault="003E3CF7" w:rsidP="008D3FDE">
      <w:pPr>
        <w:widowControl w:val="0"/>
        <w:overflowPunct w:val="0"/>
        <w:autoSpaceDE w:val="0"/>
        <w:autoSpaceDN w:val="0"/>
        <w:adjustRightInd w:val="0"/>
        <w:ind w:left="360" w:right="715"/>
        <w:rPr>
          <w:b/>
          <w:kern w:val="28"/>
          <w:sz w:val="22"/>
          <w:szCs w:val="22"/>
        </w:rPr>
      </w:pPr>
      <w:r>
        <w:rPr>
          <w:sz w:val="28"/>
          <w:szCs w:val="28"/>
        </w:rPr>
        <w:t xml:space="preserve">                 </w:t>
      </w:r>
    </w:p>
    <w:p w:rsidR="008D3FDE" w:rsidRPr="005059FA" w:rsidRDefault="008D3FDE" w:rsidP="008D3FDE">
      <w:pPr>
        <w:widowControl w:val="0"/>
        <w:overflowPunct w:val="0"/>
        <w:autoSpaceDE w:val="0"/>
        <w:autoSpaceDN w:val="0"/>
        <w:adjustRightInd w:val="0"/>
        <w:ind w:left="360" w:right="715"/>
        <w:jc w:val="center"/>
        <w:rPr>
          <w:kern w:val="28"/>
          <w:sz w:val="22"/>
          <w:szCs w:val="22"/>
        </w:rPr>
      </w:pPr>
      <w:r>
        <w:rPr>
          <w:sz w:val="22"/>
          <w:szCs w:val="22"/>
        </w:rPr>
        <w:t>Lunch will be provided.</w:t>
      </w:r>
    </w:p>
    <w:p w:rsidR="008D3FDE" w:rsidRPr="008F1E61" w:rsidRDefault="008D3FDE" w:rsidP="008D3FDE">
      <w:pPr>
        <w:jc w:val="center"/>
        <w:rPr>
          <w:sz w:val="22"/>
          <w:szCs w:val="22"/>
        </w:rPr>
      </w:pPr>
    </w:p>
    <w:p w:rsidR="008D3FDE" w:rsidRPr="00493FA3" w:rsidRDefault="008D3FDE" w:rsidP="008D3FDE">
      <w:pPr>
        <w:rPr>
          <w:b/>
          <w:sz w:val="22"/>
          <w:szCs w:val="22"/>
        </w:rPr>
      </w:pPr>
    </w:p>
    <w:p w:rsidR="008D3FDE" w:rsidRPr="00493FA3" w:rsidRDefault="008D3FDE" w:rsidP="008D3FDE">
      <w:pPr>
        <w:jc w:val="center"/>
        <w:rPr>
          <w:b/>
          <w:sz w:val="22"/>
          <w:szCs w:val="22"/>
        </w:rPr>
      </w:pPr>
    </w:p>
    <w:p w:rsidR="008D3FDE" w:rsidRDefault="008D3FDE" w:rsidP="008D3FDE"/>
    <w:p w:rsidR="008D3FDE" w:rsidRDefault="008D3FDE" w:rsidP="008D3FDE"/>
    <w:p w:rsidR="008D3FDE" w:rsidRDefault="008D3FDE" w:rsidP="008D3FDE"/>
    <w:p w:rsidR="00D67877" w:rsidRDefault="00D67877"/>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2D" w:rsidRDefault="00CD022D" w:rsidP="009E2B7C">
      <w:r>
        <w:separator/>
      </w:r>
    </w:p>
  </w:endnote>
  <w:endnote w:type="continuationSeparator" w:id="0">
    <w:p w:rsidR="00CD022D" w:rsidRDefault="00CD022D" w:rsidP="009E2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BA5F2E"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CD0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BA5F2E"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FE2AF7">
      <w:rPr>
        <w:rStyle w:val="PageNumber"/>
        <w:noProof/>
      </w:rPr>
      <w:t>2</w:t>
    </w:r>
    <w:r>
      <w:rPr>
        <w:rStyle w:val="PageNumber"/>
      </w:rPr>
      <w:fldChar w:fldCharType="end"/>
    </w:r>
  </w:p>
  <w:p w:rsidR="00056D1F" w:rsidRDefault="00CD0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2D" w:rsidRDefault="00CD022D" w:rsidP="009E2B7C">
      <w:r>
        <w:separator/>
      </w:r>
    </w:p>
  </w:footnote>
  <w:footnote w:type="continuationSeparator" w:id="0">
    <w:p w:rsidR="00CD022D" w:rsidRDefault="00CD022D"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21654"/>
    <w:rsid w:val="00022E8C"/>
    <w:rsid w:val="000311CE"/>
    <w:rsid w:val="000731FA"/>
    <w:rsid w:val="000B20A6"/>
    <w:rsid w:val="000B7F1D"/>
    <w:rsid w:val="000C6AEC"/>
    <w:rsid w:val="000D5322"/>
    <w:rsid w:val="001077FB"/>
    <w:rsid w:val="00116D6C"/>
    <w:rsid w:val="00123258"/>
    <w:rsid w:val="001760EC"/>
    <w:rsid w:val="00177CE6"/>
    <w:rsid w:val="00192414"/>
    <w:rsid w:val="00193317"/>
    <w:rsid w:val="001974B3"/>
    <w:rsid w:val="001A311F"/>
    <w:rsid w:val="001A4B64"/>
    <w:rsid w:val="001C0FFC"/>
    <w:rsid w:val="001C154D"/>
    <w:rsid w:val="001C37C4"/>
    <w:rsid w:val="001C563A"/>
    <w:rsid w:val="001D7D31"/>
    <w:rsid w:val="001F6279"/>
    <w:rsid w:val="001F74DE"/>
    <w:rsid w:val="002219B5"/>
    <w:rsid w:val="00225B5E"/>
    <w:rsid w:val="002468AB"/>
    <w:rsid w:val="00253100"/>
    <w:rsid w:val="00253B78"/>
    <w:rsid w:val="002835D6"/>
    <w:rsid w:val="00290A4C"/>
    <w:rsid w:val="0029405B"/>
    <w:rsid w:val="002A6867"/>
    <w:rsid w:val="002B205D"/>
    <w:rsid w:val="002C793E"/>
    <w:rsid w:val="0030033C"/>
    <w:rsid w:val="00301CC0"/>
    <w:rsid w:val="003041DA"/>
    <w:rsid w:val="003429A0"/>
    <w:rsid w:val="003448C7"/>
    <w:rsid w:val="003556D6"/>
    <w:rsid w:val="00357A18"/>
    <w:rsid w:val="003A353A"/>
    <w:rsid w:val="003A5223"/>
    <w:rsid w:val="003E3CF7"/>
    <w:rsid w:val="003F3A8A"/>
    <w:rsid w:val="003F600B"/>
    <w:rsid w:val="0040134E"/>
    <w:rsid w:val="0040740D"/>
    <w:rsid w:val="00414A9F"/>
    <w:rsid w:val="0041662A"/>
    <w:rsid w:val="00416F13"/>
    <w:rsid w:val="00417695"/>
    <w:rsid w:val="004360F9"/>
    <w:rsid w:val="0046321F"/>
    <w:rsid w:val="00494E7F"/>
    <w:rsid w:val="00497174"/>
    <w:rsid w:val="004F1CD6"/>
    <w:rsid w:val="004F3A5C"/>
    <w:rsid w:val="004F473C"/>
    <w:rsid w:val="0050428A"/>
    <w:rsid w:val="005073B7"/>
    <w:rsid w:val="00522405"/>
    <w:rsid w:val="00553F30"/>
    <w:rsid w:val="00575262"/>
    <w:rsid w:val="00586E2D"/>
    <w:rsid w:val="00590335"/>
    <w:rsid w:val="00591317"/>
    <w:rsid w:val="00593E7F"/>
    <w:rsid w:val="00594543"/>
    <w:rsid w:val="005A4256"/>
    <w:rsid w:val="005B0059"/>
    <w:rsid w:val="005B2FDF"/>
    <w:rsid w:val="005B4025"/>
    <w:rsid w:val="005C5554"/>
    <w:rsid w:val="005F0D09"/>
    <w:rsid w:val="005F3818"/>
    <w:rsid w:val="00607CC1"/>
    <w:rsid w:val="00616DA3"/>
    <w:rsid w:val="00620C5E"/>
    <w:rsid w:val="0063182A"/>
    <w:rsid w:val="00642F42"/>
    <w:rsid w:val="00656D10"/>
    <w:rsid w:val="0067000A"/>
    <w:rsid w:val="00671F3E"/>
    <w:rsid w:val="006731E9"/>
    <w:rsid w:val="006B5FF6"/>
    <w:rsid w:val="00711D29"/>
    <w:rsid w:val="007178D5"/>
    <w:rsid w:val="00736D1F"/>
    <w:rsid w:val="00742A69"/>
    <w:rsid w:val="007577F5"/>
    <w:rsid w:val="00762287"/>
    <w:rsid w:val="00775B08"/>
    <w:rsid w:val="00780040"/>
    <w:rsid w:val="007833BA"/>
    <w:rsid w:val="007A0733"/>
    <w:rsid w:val="007C53F9"/>
    <w:rsid w:val="007D1B5F"/>
    <w:rsid w:val="007F37F7"/>
    <w:rsid w:val="007F6980"/>
    <w:rsid w:val="007F75E2"/>
    <w:rsid w:val="00802313"/>
    <w:rsid w:val="00816A89"/>
    <w:rsid w:val="008458A3"/>
    <w:rsid w:val="008601D5"/>
    <w:rsid w:val="008910E6"/>
    <w:rsid w:val="00892FF1"/>
    <w:rsid w:val="008937DD"/>
    <w:rsid w:val="008964DC"/>
    <w:rsid w:val="008A4CE9"/>
    <w:rsid w:val="008A7D73"/>
    <w:rsid w:val="008D3FDE"/>
    <w:rsid w:val="008E29DA"/>
    <w:rsid w:val="00920C1A"/>
    <w:rsid w:val="00933D8F"/>
    <w:rsid w:val="00936BA4"/>
    <w:rsid w:val="009459C0"/>
    <w:rsid w:val="00966287"/>
    <w:rsid w:val="00970B95"/>
    <w:rsid w:val="00992910"/>
    <w:rsid w:val="0099385E"/>
    <w:rsid w:val="009943CE"/>
    <w:rsid w:val="009A7916"/>
    <w:rsid w:val="009B23FB"/>
    <w:rsid w:val="009C033E"/>
    <w:rsid w:val="009C3D36"/>
    <w:rsid w:val="009E2B7C"/>
    <w:rsid w:val="00A16086"/>
    <w:rsid w:val="00A30E0E"/>
    <w:rsid w:val="00A521C7"/>
    <w:rsid w:val="00A77FE3"/>
    <w:rsid w:val="00A87808"/>
    <w:rsid w:val="00AA1B8E"/>
    <w:rsid w:val="00AE16C0"/>
    <w:rsid w:val="00AE7A67"/>
    <w:rsid w:val="00AF0166"/>
    <w:rsid w:val="00AF21B5"/>
    <w:rsid w:val="00AF37B0"/>
    <w:rsid w:val="00AF55BE"/>
    <w:rsid w:val="00B044EA"/>
    <w:rsid w:val="00B121A3"/>
    <w:rsid w:val="00B130C4"/>
    <w:rsid w:val="00B15CC8"/>
    <w:rsid w:val="00B418E5"/>
    <w:rsid w:val="00B444B0"/>
    <w:rsid w:val="00B56CE1"/>
    <w:rsid w:val="00B65529"/>
    <w:rsid w:val="00B672F7"/>
    <w:rsid w:val="00B722F3"/>
    <w:rsid w:val="00B723CA"/>
    <w:rsid w:val="00B77FEF"/>
    <w:rsid w:val="00B96E78"/>
    <w:rsid w:val="00BA5F2E"/>
    <w:rsid w:val="00BB57ED"/>
    <w:rsid w:val="00BC2353"/>
    <w:rsid w:val="00BD1249"/>
    <w:rsid w:val="00BD62EF"/>
    <w:rsid w:val="00BE309E"/>
    <w:rsid w:val="00BF494C"/>
    <w:rsid w:val="00C0343F"/>
    <w:rsid w:val="00C51CFB"/>
    <w:rsid w:val="00C66C39"/>
    <w:rsid w:val="00C7174B"/>
    <w:rsid w:val="00C747AE"/>
    <w:rsid w:val="00C87B1A"/>
    <w:rsid w:val="00C95241"/>
    <w:rsid w:val="00CA10E9"/>
    <w:rsid w:val="00CA6350"/>
    <w:rsid w:val="00CC16EA"/>
    <w:rsid w:val="00CD022D"/>
    <w:rsid w:val="00CE05EC"/>
    <w:rsid w:val="00CE4454"/>
    <w:rsid w:val="00CF1F00"/>
    <w:rsid w:val="00CF7800"/>
    <w:rsid w:val="00D10AF1"/>
    <w:rsid w:val="00D15AD2"/>
    <w:rsid w:val="00D37DB9"/>
    <w:rsid w:val="00D41DFE"/>
    <w:rsid w:val="00D46E6A"/>
    <w:rsid w:val="00D529FE"/>
    <w:rsid w:val="00D550DE"/>
    <w:rsid w:val="00D67877"/>
    <w:rsid w:val="00D822F1"/>
    <w:rsid w:val="00DA0E9C"/>
    <w:rsid w:val="00DB0605"/>
    <w:rsid w:val="00DC7C0B"/>
    <w:rsid w:val="00DD7901"/>
    <w:rsid w:val="00E228A6"/>
    <w:rsid w:val="00E30FC7"/>
    <w:rsid w:val="00E41C99"/>
    <w:rsid w:val="00E41FC9"/>
    <w:rsid w:val="00E63B3B"/>
    <w:rsid w:val="00E64076"/>
    <w:rsid w:val="00EA269F"/>
    <w:rsid w:val="00ED3458"/>
    <w:rsid w:val="00F253A2"/>
    <w:rsid w:val="00F917C6"/>
    <w:rsid w:val="00F94E3F"/>
    <w:rsid w:val="00FA2D28"/>
    <w:rsid w:val="00FB1C94"/>
    <w:rsid w:val="00FB3950"/>
    <w:rsid w:val="00FC1CA7"/>
    <w:rsid w:val="00FC3C05"/>
    <w:rsid w:val="00FE2AF7"/>
    <w:rsid w:val="00FE69B4"/>
    <w:rsid w:val="00FF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thy.horsburgh@dgc.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59</cp:revision>
  <cp:lastPrinted>2011-09-29T05:41:00Z</cp:lastPrinted>
  <dcterms:created xsi:type="dcterms:W3CDTF">2011-10-24T19:08:00Z</dcterms:created>
  <dcterms:modified xsi:type="dcterms:W3CDTF">2011-11-18T11:37:00Z</dcterms:modified>
</cp:coreProperties>
</file>