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BE" w:rsidRDefault="00500EBE" w:rsidP="008D3FDE">
      <w:pPr>
        <w:jc w:val="center"/>
        <w:rPr>
          <w:b/>
          <w:sz w:val="32"/>
          <w:szCs w:val="32"/>
        </w:rPr>
      </w:pPr>
    </w:p>
    <w:p w:rsidR="00500EBE" w:rsidRDefault="00500EBE" w:rsidP="008D3FDE">
      <w:pPr>
        <w:jc w:val="center"/>
        <w:rPr>
          <w:b/>
          <w:sz w:val="32"/>
          <w:szCs w:val="32"/>
        </w:rPr>
      </w:pPr>
    </w:p>
    <w:p w:rsidR="00500EBE" w:rsidRDefault="00500EBE" w:rsidP="008D3FDE">
      <w:pPr>
        <w:jc w:val="center"/>
        <w:rPr>
          <w:b/>
          <w:sz w:val="32"/>
          <w:szCs w:val="32"/>
        </w:rPr>
      </w:pPr>
      <w:smartTag w:uri="urn:schemas-microsoft-com:office:smarttags" w:element="place">
        <w:r>
          <w:rPr>
            <w:b/>
            <w:sz w:val="32"/>
            <w:szCs w:val="32"/>
          </w:rPr>
          <w:t>DUDLEY</w:t>
        </w:r>
      </w:smartTag>
      <w:r>
        <w:rPr>
          <w:b/>
          <w:sz w:val="32"/>
          <w:szCs w:val="32"/>
        </w:rPr>
        <w:t xml:space="preserve">   LOCAL MEDICAL COMMITTEE</w:t>
      </w:r>
    </w:p>
    <w:p w:rsidR="00500EBE" w:rsidRDefault="001233A6" w:rsidP="008D3FDE">
      <w:pPr>
        <w:jc w:val="center"/>
        <w:rPr>
          <w:b/>
          <w:sz w:val="32"/>
          <w:szCs w:val="32"/>
        </w:rPr>
      </w:pPr>
      <w:r w:rsidRPr="001233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2.1pt;margin-top:9.4pt;width:2in;height:27pt;z-index:2">
            <v:textbox style="mso-next-textbox:#_x0000_s1026">
              <w:txbxContent>
                <w:p w:rsidR="00500EBE" w:rsidRPr="00223A46" w:rsidRDefault="00500EBE" w:rsidP="008D3FDE">
                  <w:pPr>
                    <w:jc w:val="center"/>
                    <w:rPr>
                      <w:rFonts w:ascii="Lucida Sans" w:hAnsi="Lucida Sans"/>
                      <w:b/>
                    </w:rPr>
                  </w:pPr>
                  <w:r>
                    <w:rPr>
                      <w:rFonts w:ascii="Lucida Sans" w:hAnsi="Lucida Sans"/>
                      <w:b/>
                    </w:rPr>
                    <w:t>www.dudleylmc.org</w:t>
                  </w:r>
                </w:p>
              </w:txbxContent>
            </v:textbox>
            <w10:wrap type="square"/>
          </v:shape>
        </w:pic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pict>
          <v:group id="_x0000_s1027" editas="canvas" style="width:387pt;height:27pt;mso-position-horizontal-relative:char;mso-position-vertical-relative:line" coordorigin="2830,2717" coordsize="6730,4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830;top:2717;width:6730;height:48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500EBE" w:rsidRDefault="00500EBE" w:rsidP="008D3FDE">
      <w:pPr>
        <w:rPr>
          <w:b/>
        </w:rPr>
      </w:pPr>
      <w:r>
        <w:rPr>
          <w:b/>
        </w:rPr>
        <w:t xml:space="preserve">      </w:t>
      </w:r>
    </w:p>
    <w:p w:rsidR="00500EBE" w:rsidRDefault="00500EBE" w:rsidP="008D3FD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smartTag w:uri="urn:schemas-microsoft-com:office:smarttags" w:element="place">
        <w:r>
          <w:rPr>
            <w:b/>
          </w:rPr>
          <w:t>Dudley</w:t>
        </w:r>
      </w:smartTag>
      <w:r>
        <w:rPr>
          <w:b/>
        </w:rPr>
        <w:t xml:space="preserve"> LMC</w:t>
      </w:r>
    </w:p>
    <w:p w:rsidR="00500EBE" w:rsidRDefault="00500EBE" w:rsidP="008D3FD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proofErr w:type="gramStart"/>
      <w:r>
        <w:rPr>
          <w:b/>
        </w:rPr>
        <w:t>c/o</w:t>
      </w:r>
      <w:proofErr w:type="gramEnd"/>
      <w:r>
        <w:rPr>
          <w:b/>
        </w:rPr>
        <w:t xml:space="preserve"> Atlantic House</w:t>
      </w:r>
    </w:p>
    <w:p w:rsidR="00500EBE" w:rsidRDefault="00500EBE" w:rsidP="008D3FDE">
      <w:pPr>
        <w:rPr>
          <w:b/>
        </w:rPr>
      </w:pP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>
              <w:rPr>
                <w:b/>
              </w:rPr>
              <w:t xml:space="preserve">Chairman          Dr. Harcharan Singh Sahni       </w:t>
            </w:r>
            <w:r w:rsidRPr="00BC35D6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                 Dudley Rd</w:t>
            </w:r>
          </w:smartTag>
        </w:smartTag>
      </w:smartTag>
      <w:r>
        <w:rPr>
          <w:b/>
        </w:rPr>
        <w:t xml:space="preserve"> </w:t>
      </w:r>
    </w:p>
    <w:p w:rsidR="00500EBE" w:rsidRDefault="00500EBE" w:rsidP="008D3FD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Lye                                                                                                                                                                                  Secretary           Dr. Tim Horsburgh                                                     Stourbridge</w:t>
      </w:r>
    </w:p>
    <w:p w:rsidR="00500EBE" w:rsidRDefault="00500EBE" w:rsidP="008D3FDE">
      <w:pPr>
        <w:rPr>
          <w:b/>
        </w:rPr>
      </w:pPr>
      <w:r>
        <w:rPr>
          <w:b/>
        </w:rPr>
        <w:t xml:space="preserve">Treasurer          Dr. Vipin Mittal                                                         </w:t>
      </w:r>
      <w:smartTag w:uri="urn:schemas-microsoft-com:office:smarttags" w:element="PostalCode">
        <w:smartTag w:uri="urn:schemas-microsoft-com:office:smarttags" w:element="place">
          <w:r>
            <w:rPr>
              <w:b/>
            </w:rPr>
            <w:t>W. Midlands</w:t>
          </w:r>
        </w:smartTag>
      </w:smartTag>
    </w:p>
    <w:p w:rsidR="00500EBE" w:rsidRDefault="00500EBE" w:rsidP="008D3FD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DY9 8EL</w:t>
      </w:r>
    </w:p>
    <w:p w:rsidR="00500EBE" w:rsidRPr="00DE357D" w:rsidRDefault="00500EBE" w:rsidP="008D3FDE">
      <w:pPr>
        <w:rPr>
          <w:b/>
          <w:lang w:val="fr-FR"/>
        </w:rPr>
      </w:pPr>
      <w:r>
        <w:rPr>
          <w:b/>
        </w:rPr>
        <w:t xml:space="preserve">      </w:t>
      </w:r>
      <w:r w:rsidRPr="00DE357D">
        <w:rPr>
          <w:b/>
          <w:lang w:val="fr-FR"/>
        </w:rPr>
        <w:t xml:space="preserve">E-mail    </w:t>
      </w:r>
      <w:hyperlink r:id="rId7" w:history="1">
        <w:r w:rsidRPr="00DE357D">
          <w:rPr>
            <w:rStyle w:val="Hyperlink"/>
            <w:b/>
            <w:lang w:val="fr-FR"/>
          </w:rPr>
          <w:t>timothy.horsburgh@dgc.nhs.uk</w:t>
        </w:r>
      </w:hyperlink>
      <w:r w:rsidRPr="00DE357D">
        <w:rPr>
          <w:b/>
          <w:lang w:val="fr-FR"/>
        </w:rPr>
        <w:t xml:space="preserve">                                      </w:t>
      </w:r>
    </w:p>
    <w:p w:rsidR="00500EBE" w:rsidRDefault="00500EBE" w:rsidP="008D3FDE">
      <w:pPr>
        <w:rPr>
          <w:b/>
        </w:rPr>
      </w:pPr>
      <w:r w:rsidRPr="00DE357D">
        <w:rPr>
          <w:b/>
          <w:lang w:val="fr-FR"/>
        </w:rPr>
        <w:t xml:space="preserve">         </w:t>
      </w:r>
      <w:proofErr w:type="gramStart"/>
      <w:r>
        <w:rPr>
          <w:b/>
        </w:rPr>
        <w:t>Phone 01384 426121    Fax.</w:t>
      </w:r>
      <w:proofErr w:type="gramEnd"/>
      <w:r>
        <w:rPr>
          <w:b/>
        </w:rPr>
        <w:t xml:space="preserve"> 01384 895130</w:t>
      </w:r>
    </w:p>
    <w:p w:rsidR="00500EBE" w:rsidRDefault="00500EBE" w:rsidP="008D3FDE">
      <w:pPr>
        <w:rPr>
          <w:b/>
        </w:rPr>
      </w:pPr>
    </w:p>
    <w:p w:rsidR="00500EBE" w:rsidRPr="00691D5F" w:rsidRDefault="00500EBE" w:rsidP="008D3FDE">
      <w:pPr>
        <w:ind w:left="360"/>
        <w:rPr>
          <w:b/>
          <w:sz w:val="22"/>
          <w:szCs w:val="22"/>
        </w:rPr>
      </w:pPr>
      <w:smartTag w:uri="urn:schemas-microsoft-com:office:smarttags" w:element="PostalCode">
        <w:smartTag w:uri="urn:schemas-microsoft-com:office:smarttags" w:element="place">
          <w:r w:rsidRPr="00AC00DC">
            <w:rPr>
              <w:b/>
              <w:sz w:val="22"/>
              <w:szCs w:val="22"/>
            </w:rPr>
            <w:t>Dudley</w:t>
          </w:r>
        </w:smartTag>
      </w:smartTag>
      <w:r w:rsidRPr="00AC00DC">
        <w:rPr>
          <w:b/>
          <w:sz w:val="22"/>
          <w:szCs w:val="22"/>
        </w:rPr>
        <w:t xml:space="preserve"> LMC website</w:t>
      </w:r>
      <w:r w:rsidRPr="00493FA3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357573">
        <w:rPr>
          <w:b/>
          <w:sz w:val="22"/>
          <w:szCs w:val="22"/>
          <w:u w:val="single"/>
        </w:rPr>
        <w:t>www. dudleylmc.org</w:t>
      </w:r>
    </w:p>
    <w:p w:rsidR="00500EBE" w:rsidRPr="00691D5F" w:rsidRDefault="00500EBE" w:rsidP="008D3FDE">
      <w:pPr>
        <w:rPr>
          <w:b/>
        </w:rPr>
      </w:pPr>
      <w:r w:rsidRPr="00691D5F">
        <w:rPr>
          <w:b/>
        </w:rPr>
        <w:tab/>
      </w:r>
    </w:p>
    <w:p w:rsidR="00500EBE" w:rsidRPr="003730F1" w:rsidRDefault="00890787" w:rsidP="003E3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</w:t>
      </w:r>
      <w:r w:rsidR="00500EBE">
        <w:rPr>
          <w:b/>
          <w:sz w:val="28"/>
          <w:szCs w:val="28"/>
        </w:rPr>
        <w:t>7/10/11</w:t>
      </w:r>
    </w:p>
    <w:p w:rsidR="00500EBE" w:rsidRPr="00493FA3" w:rsidRDefault="00500EBE" w:rsidP="00B96E78">
      <w:pPr>
        <w:pStyle w:val="Heading1"/>
      </w:pPr>
    </w:p>
    <w:p w:rsidR="00500EBE" w:rsidRPr="006344D5" w:rsidRDefault="00500EBE" w:rsidP="008D3FDE">
      <w:pPr>
        <w:ind w:left="360"/>
        <w:rPr>
          <w:sz w:val="22"/>
          <w:szCs w:val="22"/>
        </w:rPr>
      </w:pPr>
      <w:r w:rsidRPr="00973E2D">
        <w:rPr>
          <w:b/>
          <w:sz w:val="22"/>
          <w:szCs w:val="22"/>
        </w:rPr>
        <w:t>PRESENT</w:t>
      </w:r>
      <w:r w:rsidRPr="00973E2D">
        <w:rPr>
          <w:sz w:val="22"/>
          <w:szCs w:val="22"/>
        </w:rPr>
        <w:t>:</w:t>
      </w:r>
      <w:r w:rsidRPr="006344D5">
        <w:rPr>
          <w:sz w:val="22"/>
          <w:szCs w:val="22"/>
        </w:rPr>
        <w:t xml:space="preserve"> D</w:t>
      </w:r>
      <w:r w:rsidR="00890787">
        <w:rPr>
          <w:sz w:val="22"/>
          <w:szCs w:val="22"/>
        </w:rPr>
        <w:t xml:space="preserve">r Singh Sahni (Chairman), Dr </w:t>
      </w:r>
      <w:r w:rsidRPr="006344D5">
        <w:rPr>
          <w:sz w:val="22"/>
          <w:szCs w:val="22"/>
        </w:rPr>
        <w:t>Horsburgh (Secretary)</w:t>
      </w:r>
      <w:r>
        <w:rPr>
          <w:sz w:val="22"/>
          <w:szCs w:val="22"/>
        </w:rPr>
        <w:t xml:space="preserve">, Dr Mittal (Treasurer), Dr Blackman, </w:t>
      </w:r>
      <w:r w:rsidR="00890787">
        <w:rPr>
          <w:sz w:val="22"/>
          <w:szCs w:val="22"/>
        </w:rPr>
        <w:t xml:space="preserve">Dr Bhardwaj, Dr Dawes, Dr Mahfouz, </w:t>
      </w:r>
      <w:r>
        <w:rPr>
          <w:sz w:val="22"/>
          <w:szCs w:val="22"/>
        </w:rPr>
        <w:t>Dr Prashara</w:t>
      </w:r>
      <w:r w:rsidR="008E274B">
        <w:rPr>
          <w:sz w:val="22"/>
          <w:szCs w:val="22"/>
        </w:rPr>
        <w:t xml:space="preserve">, Dr Saroufeem, </w:t>
      </w:r>
      <w:r>
        <w:rPr>
          <w:sz w:val="22"/>
          <w:szCs w:val="22"/>
        </w:rPr>
        <w:t xml:space="preserve"> Dr Shather, </w:t>
      </w:r>
      <w:r w:rsidR="00AA035D">
        <w:rPr>
          <w:sz w:val="22"/>
          <w:szCs w:val="22"/>
        </w:rPr>
        <w:t>Dr Suleman,</w:t>
      </w:r>
      <w:r w:rsidR="00856606">
        <w:rPr>
          <w:sz w:val="22"/>
          <w:szCs w:val="22"/>
        </w:rPr>
        <w:t xml:space="preserve"> Mandy Shanahan (PCT), Linda Townsend (</w:t>
      </w:r>
      <w:r w:rsidR="00686CD9">
        <w:rPr>
          <w:sz w:val="22"/>
          <w:szCs w:val="22"/>
        </w:rPr>
        <w:t>Practice Manager rep).</w:t>
      </w:r>
    </w:p>
    <w:p w:rsidR="00500EBE" w:rsidRPr="00D82812" w:rsidRDefault="00500EBE" w:rsidP="008D3FDE">
      <w:pPr>
        <w:ind w:firstLine="360"/>
        <w:rPr>
          <w:sz w:val="22"/>
          <w:szCs w:val="22"/>
          <w:highlight w:val="yellow"/>
        </w:rPr>
      </w:pPr>
      <w:r w:rsidRPr="00D82812">
        <w:rPr>
          <w:sz w:val="22"/>
          <w:szCs w:val="22"/>
          <w:highlight w:val="yellow"/>
        </w:rPr>
        <w:t xml:space="preserve">  </w:t>
      </w:r>
    </w:p>
    <w:p w:rsidR="00500EBE" w:rsidRPr="00973E2D" w:rsidRDefault="00500EBE" w:rsidP="008D3FDE">
      <w:pPr>
        <w:numPr>
          <w:ilvl w:val="0"/>
          <w:numId w:val="1"/>
        </w:numPr>
        <w:rPr>
          <w:b/>
          <w:sz w:val="22"/>
          <w:szCs w:val="22"/>
        </w:rPr>
      </w:pPr>
      <w:r w:rsidRPr="00973E2D">
        <w:rPr>
          <w:b/>
          <w:sz w:val="22"/>
          <w:szCs w:val="22"/>
        </w:rPr>
        <w:t>APOLOGIES</w:t>
      </w:r>
      <w:r w:rsidR="00890787">
        <w:rPr>
          <w:b/>
          <w:sz w:val="22"/>
          <w:szCs w:val="22"/>
        </w:rPr>
        <w:t xml:space="preserve"> – </w:t>
      </w:r>
      <w:r w:rsidR="00890787">
        <w:rPr>
          <w:sz w:val="22"/>
          <w:szCs w:val="22"/>
        </w:rPr>
        <w:t>Apologies have been received from Dr Cartwright.</w:t>
      </w:r>
    </w:p>
    <w:p w:rsidR="00500EBE" w:rsidRPr="00D16FB1" w:rsidRDefault="00500EBE" w:rsidP="008D3FDE">
      <w:pPr>
        <w:ind w:left="360"/>
        <w:rPr>
          <w:sz w:val="22"/>
          <w:szCs w:val="22"/>
        </w:rPr>
      </w:pPr>
    </w:p>
    <w:p w:rsidR="00500EBE" w:rsidRPr="007D1B5F" w:rsidRDefault="00500EBE" w:rsidP="008D3FDE">
      <w:pPr>
        <w:numPr>
          <w:ilvl w:val="0"/>
          <w:numId w:val="1"/>
        </w:numPr>
        <w:rPr>
          <w:b/>
          <w:sz w:val="22"/>
          <w:szCs w:val="22"/>
        </w:rPr>
      </w:pPr>
      <w:r w:rsidRPr="00493FA3">
        <w:rPr>
          <w:b/>
          <w:sz w:val="22"/>
          <w:szCs w:val="22"/>
        </w:rPr>
        <w:t>CONFIRMATION OF MINUTES</w:t>
      </w:r>
      <w:r w:rsidRPr="00493F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The minutes of the meeting held on the 02/9/11 were confirmed and signed as correct. </w:t>
      </w:r>
    </w:p>
    <w:p w:rsidR="00500EBE" w:rsidRPr="004D7332" w:rsidRDefault="00500EBE" w:rsidP="00B15CC8">
      <w:pPr>
        <w:ind w:left="720"/>
        <w:rPr>
          <w:b/>
          <w:sz w:val="22"/>
          <w:szCs w:val="22"/>
        </w:rPr>
      </w:pPr>
    </w:p>
    <w:p w:rsidR="00500EBE" w:rsidRDefault="00500EBE" w:rsidP="008D3FDE">
      <w:pPr>
        <w:widowControl w:val="0"/>
        <w:overflowPunct w:val="0"/>
        <w:autoSpaceDE w:val="0"/>
        <w:autoSpaceDN w:val="0"/>
        <w:adjustRightInd w:val="0"/>
        <w:ind w:right="715"/>
        <w:rPr>
          <w:kern w:val="28"/>
          <w:sz w:val="22"/>
          <w:szCs w:val="22"/>
        </w:rPr>
      </w:pPr>
    </w:p>
    <w:p w:rsidR="00500EBE" w:rsidRDefault="00500EBE" w:rsidP="009B23FB">
      <w:pPr>
        <w:widowControl w:val="0"/>
        <w:overflowPunct w:val="0"/>
        <w:autoSpaceDE w:val="0"/>
        <w:autoSpaceDN w:val="0"/>
        <w:adjustRightInd w:val="0"/>
        <w:ind w:left="360" w:right="715"/>
        <w:rPr>
          <w:kern w:val="28"/>
          <w:sz w:val="22"/>
          <w:szCs w:val="22"/>
        </w:rPr>
      </w:pPr>
      <w:r w:rsidRPr="009C0FAC">
        <w:rPr>
          <w:b/>
          <w:kern w:val="28"/>
          <w:sz w:val="22"/>
          <w:szCs w:val="22"/>
        </w:rPr>
        <w:t>PRESENTATION</w:t>
      </w:r>
      <w:r>
        <w:rPr>
          <w:kern w:val="28"/>
          <w:sz w:val="22"/>
          <w:szCs w:val="22"/>
        </w:rPr>
        <w:t xml:space="preserve"> – Pensions Workshop – Laurence Brown – BMA Services</w:t>
      </w:r>
      <w:r w:rsidR="00EB5B8A">
        <w:rPr>
          <w:kern w:val="28"/>
          <w:sz w:val="22"/>
          <w:szCs w:val="22"/>
        </w:rPr>
        <w:t>.</w:t>
      </w:r>
    </w:p>
    <w:p w:rsidR="00EB5B8A" w:rsidRDefault="00EB5B8A" w:rsidP="009B23FB">
      <w:pPr>
        <w:widowControl w:val="0"/>
        <w:overflowPunct w:val="0"/>
        <w:autoSpaceDE w:val="0"/>
        <w:autoSpaceDN w:val="0"/>
        <w:adjustRightInd w:val="0"/>
        <w:ind w:left="360" w:right="715"/>
        <w:rPr>
          <w:kern w:val="28"/>
          <w:sz w:val="22"/>
          <w:szCs w:val="22"/>
        </w:rPr>
      </w:pPr>
    </w:p>
    <w:p w:rsidR="00500EBE" w:rsidRPr="0048464F" w:rsidRDefault="00500EBE" w:rsidP="009B23FB">
      <w:pPr>
        <w:widowControl w:val="0"/>
        <w:overflowPunct w:val="0"/>
        <w:autoSpaceDE w:val="0"/>
        <w:autoSpaceDN w:val="0"/>
        <w:adjustRightInd w:val="0"/>
        <w:ind w:left="360" w:right="715"/>
        <w:rPr>
          <w:kern w:val="28"/>
          <w:sz w:val="22"/>
          <w:szCs w:val="22"/>
        </w:rPr>
      </w:pPr>
      <w:r>
        <w:rPr>
          <w:b/>
          <w:kern w:val="28"/>
          <w:sz w:val="22"/>
          <w:szCs w:val="22"/>
        </w:rPr>
        <w:t xml:space="preserve">           </w:t>
      </w:r>
      <w:r w:rsidRPr="0048464F">
        <w:rPr>
          <w:kern w:val="28"/>
          <w:sz w:val="22"/>
          <w:szCs w:val="22"/>
        </w:rPr>
        <w:t>Presentation</w:t>
      </w:r>
      <w:r>
        <w:rPr>
          <w:kern w:val="28"/>
          <w:sz w:val="22"/>
          <w:szCs w:val="22"/>
        </w:rPr>
        <w:t xml:space="preserve"> covering Annual Allowance</w:t>
      </w:r>
      <w:r w:rsidRPr="0048464F">
        <w:rPr>
          <w:kern w:val="28"/>
          <w:sz w:val="22"/>
          <w:szCs w:val="22"/>
        </w:rPr>
        <w:t xml:space="preserve"> </w:t>
      </w:r>
      <w:r>
        <w:rPr>
          <w:kern w:val="28"/>
          <w:sz w:val="22"/>
          <w:szCs w:val="22"/>
        </w:rPr>
        <w:t xml:space="preserve">issues / Lifetime Allowance / Transitional Protection / 24 Hr Retirement / Taxation Changes – practitioners affairs are complex and individual and most should take independent advice re tax / pensions planning regularly during their careers. </w:t>
      </w:r>
    </w:p>
    <w:p w:rsidR="00500EBE" w:rsidRDefault="00500EBE" w:rsidP="009B23FB">
      <w:pPr>
        <w:widowControl w:val="0"/>
        <w:overflowPunct w:val="0"/>
        <w:autoSpaceDE w:val="0"/>
        <w:autoSpaceDN w:val="0"/>
        <w:adjustRightInd w:val="0"/>
        <w:ind w:left="360" w:right="715"/>
        <w:rPr>
          <w:b/>
          <w:kern w:val="28"/>
          <w:sz w:val="22"/>
          <w:szCs w:val="22"/>
        </w:rPr>
      </w:pPr>
    </w:p>
    <w:p w:rsidR="00500EBE" w:rsidRDefault="00500EBE" w:rsidP="008D3FDE">
      <w:pPr>
        <w:widowControl w:val="0"/>
        <w:overflowPunct w:val="0"/>
        <w:autoSpaceDE w:val="0"/>
        <w:autoSpaceDN w:val="0"/>
        <w:adjustRightInd w:val="0"/>
        <w:ind w:left="360" w:right="71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493FA3">
        <w:rPr>
          <w:b/>
          <w:sz w:val="22"/>
          <w:szCs w:val="22"/>
        </w:rPr>
        <w:t>MATTERS ARISING</w:t>
      </w:r>
    </w:p>
    <w:p w:rsidR="00500EBE" w:rsidRDefault="00500EBE" w:rsidP="008D3FDE">
      <w:pPr>
        <w:widowControl w:val="0"/>
        <w:overflowPunct w:val="0"/>
        <w:autoSpaceDE w:val="0"/>
        <w:autoSpaceDN w:val="0"/>
        <w:adjustRightInd w:val="0"/>
        <w:ind w:left="360" w:right="715"/>
        <w:rPr>
          <w:b/>
          <w:sz w:val="22"/>
          <w:szCs w:val="22"/>
        </w:rPr>
      </w:pPr>
    </w:p>
    <w:p w:rsidR="00500EBE" w:rsidRPr="00430E7F" w:rsidRDefault="00500EBE" w:rsidP="008D3FDE">
      <w:pPr>
        <w:ind w:left="330"/>
        <w:rPr>
          <w:sz w:val="22"/>
          <w:szCs w:val="22"/>
        </w:rPr>
      </w:pPr>
      <w:r w:rsidRPr="00493FA3">
        <w:rPr>
          <w:b/>
          <w:sz w:val="22"/>
          <w:szCs w:val="22"/>
        </w:rPr>
        <w:t>3.</w:t>
      </w:r>
      <w:r w:rsidRPr="00640D1C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Champix – </w:t>
      </w:r>
      <w:r>
        <w:rPr>
          <w:sz w:val="22"/>
          <w:szCs w:val="22"/>
        </w:rPr>
        <w:t xml:space="preserve">patient assessment process discussed – Many Shanahan to investigate further and feedback to next meeting. </w:t>
      </w:r>
    </w:p>
    <w:p w:rsidR="00500EBE" w:rsidRDefault="00500EBE" w:rsidP="008D3FDE">
      <w:pPr>
        <w:ind w:left="330"/>
        <w:rPr>
          <w:b/>
          <w:sz w:val="22"/>
          <w:szCs w:val="22"/>
        </w:rPr>
      </w:pPr>
    </w:p>
    <w:p w:rsidR="005A38AE" w:rsidRDefault="00500EBE" w:rsidP="005A38AE">
      <w:pPr>
        <w:ind w:left="330"/>
        <w:rPr>
          <w:sz w:val="22"/>
          <w:szCs w:val="22"/>
        </w:rPr>
      </w:pPr>
      <w:r>
        <w:rPr>
          <w:b/>
          <w:sz w:val="22"/>
          <w:szCs w:val="22"/>
        </w:rPr>
        <w:t>3.2</w:t>
      </w:r>
      <w:r>
        <w:rPr>
          <w:sz w:val="22"/>
          <w:szCs w:val="22"/>
        </w:rPr>
        <w:t xml:space="preserve"> </w:t>
      </w:r>
      <w:r w:rsidRPr="00430E7F">
        <w:rPr>
          <w:b/>
          <w:sz w:val="22"/>
          <w:szCs w:val="22"/>
        </w:rPr>
        <w:t>GP Education evening</w:t>
      </w:r>
      <w:r>
        <w:rPr>
          <w:sz w:val="22"/>
          <w:szCs w:val="22"/>
        </w:rPr>
        <w:t xml:space="preserve"> – good GP attendance and +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feedback concerning the event – LMC supports further events. </w:t>
      </w:r>
    </w:p>
    <w:p w:rsidR="005A38AE" w:rsidRDefault="005A38AE" w:rsidP="005A38AE">
      <w:pPr>
        <w:ind w:left="330"/>
        <w:rPr>
          <w:sz w:val="22"/>
          <w:szCs w:val="22"/>
        </w:rPr>
      </w:pPr>
    </w:p>
    <w:p w:rsidR="005A38AE" w:rsidRDefault="005A38AE" w:rsidP="005A38AE">
      <w:pPr>
        <w:ind w:left="330"/>
        <w:rPr>
          <w:sz w:val="22"/>
          <w:szCs w:val="22"/>
        </w:rPr>
      </w:pPr>
    </w:p>
    <w:p w:rsidR="005A38AE" w:rsidRDefault="005A38AE" w:rsidP="005A38AE">
      <w:pPr>
        <w:ind w:left="330"/>
        <w:rPr>
          <w:sz w:val="22"/>
          <w:szCs w:val="22"/>
        </w:rPr>
      </w:pPr>
    </w:p>
    <w:p w:rsidR="005A38AE" w:rsidRDefault="005A38AE" w:rsidP="005A38AE">
      <w:pPr>
        <w:ind w:left="330"/>
        <w:rPr>
          <w:sz w:val="22"/>
          <w:szCs w:val="22"/>
        </w:rPr>
      </w:pPr>
    </w:p>
    <w:p w:rsidR="005A38AE" w:rsidRDefault="005A38AE" w:rsidP="005A38AE">
      <w:pPr>
        <w:ind w:left="330"/>
        <w:rPr>
          <w:sz w:val="22"/>
          <w:szCs w:val="22"/>
        </w:rPr>
      </w:pPr>
    </w:p>
    <w:p w:rsidR="00500EBE" w:rsidRDefault="00500EBE" w:rsidP="008D3FDE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4. </w:t>
      </w:r>
      <w:proofErr w:type="gramStart"/>
      <w:r w:rsidRPr="00493FA3">
        <w:rPr>
          <w:b/>
          <w:sz w:val="22"/>
          <w:szCs w:val="22"/>
        </w:rPr>
        <w:t xml:space="preserve">CHAIRMAN’S </w:t>
      </w:r>
      <w:r>
        <w:rPr>
          <w:b/>
          <w:sz w:val="22"/>
          <w:szCs w:val="22"/>
        </w:rPr>
        <w:t xml:space="preserve"> and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MEMBER’s</w:t>
      </w:r>
      <w:proofErr w:type="spellEnd"/>
      <w:r>
        <w:rPr>
          <w:b/>
          <w:sz w:val="22"/>
          <w:szCs w:val="22"/>
        </w:rPr>
        <w:t xml:space="preserve"> </w:t>
      </w:r>
      <w:r w:rsidRPr="00493FA3">
        <w:rPr>
          <w:b/>
          <w:sz w:val="22"/>
          <w:szCs w:val="22"/>
        </w:rPr>
        <w:t>COMMUNICATIONS</w:t>
      </w:r>
    </w:p>
    <w:p w:rsidR="00500EBE" w:rsidRDefault="00500EBE" w:rsidP="008D3FDE">
      <w:pPr>
        <w:ind w:left="360"/>
        <w:rPr>
          <w:b/>
          <w:sz w:val="22"/>
          <w:szCs w:val="22"/>
        </w:rPr>
      </w:pPr>
    </w:p>
    <w:p w:rsidR="00500EBE" w:rsidRDefault="00500EBE" w:rsidP="003556D6">
      <w:pPr>
        <w:ind w:left="33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4.1 Improvement Grants – </w:t>
      </w:r>
      <w:r>
        <w:rPr>
          <w:sz w:val="22"/>
          <w:szCs w:val="22"/>
        </w:rPr>
        <w:t xml:space="preserve">support for telephone services – members discussed Dr </w:t>
      </w:r>
      <w:proofErr w:type="spellStart"/>
      <w:r>
        <w:rPr>
          <w:sz w:val="22"/>
          <w:szCs w:val="22"/>
        </w:rPr>
        <w:t>Prashara’s</w:t>
      </w:r>
      <w:proofErr w:type="spellEnd"/>
      <w:r>
        <w:rPr>
          <w:sz w:val="22"/>
          <w:szCs w:val="22"/>
        </w:rPr>
        <w:t xml:space="preserve"> letter re Improvem</w:t>
      </w:r>
      <w:r w:rsidR="00EB5B8A">
        <w:rPr>
          <w:sz w:val="22"/>
          <w:szCs w:val="22"/>
        </w:rPr>
        <w:t>en</w:t>
      </w:r>
      <w:r>
        <w:rPr>
          <w:sz w:val="22"/>
          <w:szCs w:val="22"/>
        </w:rPr>
        <w:t>t Gran</w:t>
      </w:r>
      <w:r w:rsidR="001243F9">
        <w:rPr>
          <w:sz w:val="22"/>
          <w:szCs w:val="22"/>
        </w:rPr>
        <w:t>t</w:t>
      </w:r>
      <w:r>
        <w:rPr>
          <w:sz w:val="22"/>
          <w:szCs w:val="22"/>
        </w:rPr>
        <w:t xml:space="preserve"> approval – current rules discussed and the need for small items fund being developed by the PCT/ CCG </w:t>
      </w:r>
      <w:proofErr w:type="gramStart"/>
      <w:r>
        <w:rPr>
          <w:sz w:val="22"/>
          <w:szCs w:val="22"/>
        </w:rPr>
        <w:t>suggested  -</w:t>
      </w:r>
      <w:proofErr w:type="gramEnd"/>
      <w:r>
        <w:rPr>
          <w:sz w:val="22"/>
          <w:szCs w:val="22"/>
        </w:rPr>
        <w:t xml:space="preserve"> </w:t>
      </w:r>
      <w:r w:rsidRPr="00615D28">
        <w:rPr>
          <w:b/>
          <w:sz w:val="22"/>
          <w:szCs w:val="22"/>
        </w:rPr>
        <w:t>Action Dr Horsburgh</w:t>
      </w:r>
      <w:r w:rsidR="001243F9">
        <w:rPr>
          <w:b/>
          <w:sz w:val="22"/>
          <w:szCs w:val="22"/>
        </w:rPr>
        <w:t>.</w:t>
      </w:r>
    </w:p>
    <w:p w:rsidR="00500EBE" w:rsidRPr="00430E7F" w:rsidRDefault="00500EBE" w:rsidP="003556D6">
      <w:pPr>
        <w:ind w:left="330"/>
        <w:rPr>
          <w:sz w:val="22"/>
          <w:szCs w:val="22"/>
        </w:rPr>
      </w:pPr>
    </w:p>
    <w:p w:rsidR="00500EBE" w:rsidRPr="00615D28" w:rsidRDefault="00500EBE" w:rsidP="008D3FDE">
      <w:pPr>
        <w:ind w:left="330"/>
        <w:rPr>
          <w:sz w:val="22"/>
          <w:szCs w:val="22"/>
        </w:rPr>
      </w:pPr>
      <w:r>
        <w:rPr>
          <w:b/>
          <w:sz w:val="22"/>
          <w:szCs w:val="22"/>
        </w:rPr>
        <w:t>4.2</w:t>
      </w:r>
      <w:r w:rsidRPr="00CD60F9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PMS Contract Changes – </w:t>
      </w:r>
      <w:r>
        <w:rPr>
          <w:sz w:val="22"/>
          <w:szCs w:val="22"/>
        </w:rPr>
        <w:t>members discussed variations in local PMS contract terms to comply with national directive – no great change for Dudley pra</w:t>
      </w:r>
      <w:r w:rsidR="00EB5B8A">
        <w:rPr>
          <w:sz w:val="22"/>
          <w:szCs w:val="22"/>
        </w:rPr>
        <w:t>c</w:t>
      </w:r>
      <w:r>
        <w:rPr>
          <w:sz w:val="22"/>
          <w:szCs w:val="22"/>
        </w:rPr>
        <w:t xml:space="preserve">tices as all PMS contracts already 6 months notice. LMC supports </w:t>
      </w:r>
      <w:r w:rsidR="005A38AE">
        <w:rPr>
          <w:sz w:val="22"/>
          <w:szCs w:val="22"/>
        </w:rPr>
        <w:t>practice</w:t>
      </w:r>
      <w:r>
        <w:rPr>
          <w:sz w:val="22"/>
          <w:szCs w:val="22"/>
        </w:rPr>
        <w:t xml:space="preserve"> signing new agreements. </w:t>
      </w:r>
    </w:p>
    <w:p w:rsidR="00500EBE" w:rsidRDefault="00500EBE" w:rsidP="008D3FDE">
      <w:pPr>
        <w:tabs>
          <w:tab w:val="left" w:pos="5472"/>
        </w:tabs>
        <w:ind w:left="330"/>
        <w:rPr>
          <w:sz w:val="22"/>
          <w:szCs w:val="22"/>
        </w:rPr>
      </w:pPr>
      <w:r>
        <w:rPr>
          <w:sz w:val="22"/>
          <w:szCs w:val="22"/>
        </w:rPr>
        <w:tab/>
      </w:r>
    </w:p>
    <w:p w:rsidR="00500EBE" w:rsidRPr="00615D28" w:rsidRDefault="00500EBE" w:rsidP="008D3FDE">
      <w:pPr>
        <w:ind w:left="330"/>
        <w:rPr>
          <w:sz w:val="22"/>
          <w:szCs w:val="22"/>
        </w:rPr>
      </w:pPr>
      <w:r>
        <w:rPr>
          <w:b/>
          <w:sz w:val="22"/>
          <w:szCs w:val="22"/>
        </w:rPr>
        <w:t xml:space="preserve">4.3 Pharmacy Flu Pilots </w:t>
      </w:r>
      <w:r w:rsidR="005A38AE">
        <w:rPr>
          <w:b/>
          <w:sz w:val="22"/>
          <w:szCs w:val="22"/>
        </w:rPr>
        <w:t xml:space="preserve">- </w:t>
      </w:r>
      <w:r w:rsidR="005A38AE">
        <w:rPr>
          <w:sz w:val="22"/>
          <w:szCs w:val="22"/>
        </w:rPr>
        <w:t>LES</w:t>
      </w:r>
      <w:r>
        <w:rPr>
          <w:sz w:val="22"/>
          <w:szCs w:val="22"/>
        </w:rPr>
        <w:t xml:space="preserve"> arrangements discussed – communication of vaccination status to GPs essential – GPs will retain 50% of fees if vaccinated at pharmacy to cover admin. costs – similar arrangement for D Nurse vaccination re 50% fee split. </w:t>
      </w:r>
    </w:p>
    <w:p w:rsidR="00500EBE" w:rsidRDefault="00500EBE" w:rsidP="00D46E6A">
      <w:pPr>
        <w:rPr>
          <w:sz w:val="22"/>
          <w:szCs w:val="22"/>
        </w:rPr>
      </w:pPr>
    </w:p>
    <w:p w:rsidR="00500EBE" w:rsidRDefault="00500EBE" w:rsidP="008D3FDE">
      <w:pPr>
        <w:ind w:left="330"/>
        <w:rPr>
          <w:sz w:val="22"/>
          <w:szCs w:val="22"/>
        </w:rPr>
      </w:pPr>
      <w:r>
        <w:rPr>
          <w:b/>
          <w:sz w:val="22"/>
          <w:szCs w:val="22"/>
        </w:rPr>
        <w:t xml:space="preserve">4.4 Dr Arpita Gandi – </w:t>
      </w:r>
      <w:r>
        <w:rPr>
          <w:sz w:val="22"/>
          <w:szCs w:val="22"/>
        </w:rPr>
        <w:t xml:space="preserve">new Learning Disability Psychiatrist in post – for information. </w:t>
      </w:r>
    </w:p>
    <w:p w:rsidR="00500EBE" w:rsidRPr="00615D28" w:rsidRDefault="00500EBE" w:rsidP="008D3FDE">
      <w:pPr>
        <w:ind w:left="330"/>
        <w:rPr>
          <w:sz w:val="22"/>
          <w:szCs w:val="22"/>
        </w:rPr>
      </w:pPr>
    </w:p>
    <w:p w:rsidR="00500EBE" w:rsidRDefault="00500EBE" w:rsidP="008D3FDE">
      <w:pPr>
        <w:ind w:left="330"/>
        <w:rPr>
          <w:sz w:val="22"/>
          <w:szCs w:val="22"/>
        </w:rPr>
      </w:pPr>
      <w:r>
        <w:rPr>
          <w:b/>
          <w:sz w:val="22"/>
          <w:szCs w:val="22"/>
        </w:rPr>
        <w:t>4.5</w:t>
      </w:r>
      <w:r>
        <w:rPr>
          <w:sz w:val="22"/>
          <w:szCs w:val="22"/>
        </w:rPr>
        <w:t xml:space="preserve"> </w:t>
      </w:r>
      <w:r w:rsidRPr="00615D28">
        <w:rPr>
          <w:b/>
          <w:sz w:val="22"/>
          <w:szCs w:val="22"/>
        </w:rPr>
        <w:t xml:space="preserve">District Nurse </w:t>
      </w:r>
      <w:r w:rsidR="005A38AE" w:rsidRPr="00615D28">
        <w:rPr>
          <w:b/>
          <w:sz w:val="22"/>
          <w:szCs w:val="22"/>
        </w:rPr>
        <w:t>Review</w:t>
      </w:r>
      <w:r w:rsidR="005A38AE">
        <w:rPr>
          <w:b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Dr Nick Plant leading on D Nurse review to determine scope of current contracted provision and develop model of future provision to take to contract negotiations. Dr Shather outlined the problems with D Nurse services in Sedgley area. </w:t>
      </w:r>
      <w:proofErr w:type="gramStart"/>
      <w:r>
        <w:rPr>
          <w:sz w:val="22"/>
          <w:szCs w:val="22"/>
        </w:rPr>
        <w:t>Dr Horsburgh to attend meetings and feed back.</w:t>
      </w:r>
      <w:proofErr w:type="gramEnd"/>
      <w:r>
        <w:rPr>
          <w:sz w:val="22"/>
          <w:szCs w:val="22"/>
        </w:rPr>
        <w:t xml:space="preserve"> </w:t>
      </w:r>
    </w:p>
    <w:p w:rsidR="005A38AE" w:rsidRPr="00615D28" w:rsidRDefault="005A38AE" w:rsidP="008D3FDE">
      <w:pPr>
        <w:ind w:left="330"/>
        <w:rPr>
          <w:sz w:val="22"/>
          <w:szCs w:val="22"/>
        </w:rPr>
      </w:pPr>
    </w:p>
    <w:p w:rsidR="005A38AE" w:rsidRDefault="00500EBE" w:rsidP="00656D10">
      <w:pPr>
        <w:ind w:left="330"/>
        <w:rPr>
          <w:sz w:val="22"/>
          <w:szCs w:val="22"/>
        </w:rPr>
      </w:pPr>
      <w:r>
        <w:rPr>
          <w:b/>
          <w:sz w:val="22"/>
          <w:szCs w:val="22"/>
        </w:rPr>
        <w:t>4.6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Dabigatran – </w:t>
      </w:r>
      <w:r>
        <w:rPr>
          <w:sz w:val="22"/>
          <w:szCs w:val="22"/>
        </w:rPr>
        <w:t xml:space="preserve">PCT recommends not </w:t>
      </w:r>
      <w:proofErr w:type="gramStart"/>
      <w:r>
        <w:rPr>
          <w:sz w:val="22"/>
          <w:szCs w:val="22"/>
        </w:rPr>
        <w:t>to use</w:t>
      </w:r>
      <w:proofErr w:type="gramEnd"/>
      <w:r>
        <w:rPr>
          <w:sz w:val="22"/>
          <w:szCs w:val="22"/>
        </w:rPr>
        <w:t xml:space="preserve"> drug until safety info. </w:t>
      </w:r>
      <w:proofErr w:type="gramStart"/>
      <w:r>
        <w:rPr>
          <w:sz w:val="22"/>
          <w:szCs w:val="22"/>
        </w:rPr>
        <w:t>more</w:t>
      </w:r>
      <w:proofErr w:type="gramEnd"/>
      <w:r>
        <w:rPr>
          <w:sz w:val="22"/>
          <w:szCs w:val="22"/>
        </w:rPr>
        <w:t xml:space="preserve"> clear re – overdose.</w:t>
      </w:r>
    </w:p>
    <w:p w:rsidR="005A38AE" w:rsidRDefault="005A38AE" w:rsidP="00656D10">
      <w:pPr>
        <w:ind w:left="330"/>
        <w:rPr>
          <w:sz w:val="22"/>
          <w:szCs w:val="22"/>
        </w:rPr>
      </w:pPr>
    </w:p>
    <w:p w:rsidR="00500EBE" w:rsidRDefault="00500EBE" w:rsidP="00656D10">
      <w:pPr>
        <w:ind w:left="330"/>
        <w:rPr>
          <w:sz w:val="22"/>
          <w:szCs w:val="22"/>
        </w:rPr>
      </w:pPr>
      <w:r>
        <w:rPr>
          <w:b/>
          <w:sz w:val="22"/>
          <w:szCs w:val="22"/>
        </w:rPr>
        <w:t>4.7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Referral Management - </w:t>
      </w:r>
      <w:r w:rsidRPr="005E3AC7">
        <w:rPr>
          <w:sz w:val="22"/>
          <w:szCs w:val="22"/>
        </w:rPr>
        <w:t>members revie</w:t>
      </w:r>
      <w:r>
        <w:rPr>
          <w:sz w:val="22"/>
          <w:szCs w:val="22"/>
        </w:rPr>
        <w:t xml:space="preserve">wed letter from Steve Mann / Paul Harrison – we agree with the principles but would not support restrictions on GPs referral options. </w:t>
      </w:r>
    </w:p>
    <w:p w:rsidR="00500EBE" w:rsidRPr="005E3AC7" w:rsidRDefault="00500EBE" w:rsidP="00656D10">
      <w:pPr>
        <w:ind w:left="330"/>
        <w:rPr>
          <w:sz w:val="22"/>
          <w:szCs w:val="22"/>
        </w:rPr>
      </w:pPr>
    </w:p>
    <w:p w:rsidR="00500EBE" w:rsidRPr="005E3AC7" w:rsidRDefault="00500EBE" w:rsidP="001974B3">
      <w:pPr>
        <w:ind w:left="330"/>
        <w:rPr>
          <w:sz w:val="22"/>
          <w:szCs w:val="22"/>
        </w:rPr>
      </w:pPr>
      <w:r>
        <w:rPr>
          <w:b/>
          <w:sz w:val="22"/>
          <w:szCs w:val="22"/>
        </w:rPr>
        <w:t xml:space="preserve">4.8 Monitored Dose Systems – </w:t>
      </w:r>
      <w:r w:rsidR="005A38AE">
        <w:rPr>
          <w:sz w:val="22"/>
          <w:szCs w:val="22"/>
        </w:rPr>
        <w:t>member’s</w:t>
      </w:r>
      <w:r>
        <w:rPr>
          <w:sz w:val="22"/>
          <w:szCs w:val="22"/>
        </w:rPr>
        <w:t xml:space="preserve"> support system for patient compliance but see no need for weekly prescribing. </w:t>
      </w:r>
    </w:p>
    <w:p w:rsidR="00500EBE" w:rsidRPr="007134EF" w:rsidRDefault="00500EBE" w:rsidP="0030033C">
      <w:pPr>
        <w:rPr>
          <w:sz w:val="22"/>
          <w:szCs w:val="22"/>
        </w:rPr>
      </w:pPr>
    </w:p>
    <w:p w:rsidR="00500EBE" w:rsidRDefault="00500EBE" w:rsidP="008D3FDE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5. CONSORTIUM EXECUTIVE BOARD</w:t>
      </w:r>
    </w:p>
    <w:p w:rsidR="00500EBE" w:rsidRPr="00772AC0" w:rsidRDefault="00500EBE" w:rsidP="008D3FDE">
      <w:pPr>
        <w:ind w:left="360"/>
        <w:rPr>
          <w:b/>
          <w:sz w:val="22"/>
          <w:szCs w:val="22"/>
        </w:rPr>
      </w:pPr>
    </w:p>
    <w:p w:rsidR="00500EBE" w:rsidRPr="005E3AC7" w:rsidRDefault="00500EBE" w:rsidP="001D7D31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5.1</w:t>
      </w:r>
      <w:r>
        <w:rPr>
          <w:sz w:val="22"/>
          <w:szCs w:val="22"/>
        </w:rPr>
        <w:t xml:space="preserve"> </w:t>
      </w:r>
      <w:r w:rsidRPr="005E3AC7">
        <w:rPr>
          <w:b/>
          <w:sz w:val="22"/>
          <w:szCs w:val="22"/>
        </w:rPr>
        <w:t xml:space="preserve">Election </w:t>
      </w:r>
      <w:r w:rsidR="005A38AE" w:rsidRPr="005E3AC7">
        <w:rPr>
          <w:b/>
          <w:sz w:val="22"/>
          <w:szCs w:val="22"/>
        </w:rPr>
        <w:t>Results</w:t>
      </w:r>
      <w:r w:rsidR="005A38AE">
        <w:rPr>
          <w:b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discussed by members – lack of candidates in most areas not a good sign for future CCG support. LMC will need a representative at both the C</w:t>
      </w:r>
      <w:r w:rsidR="001243F9">
        <w:rPr>
          <w:sz w:val="22"/>
          <w:szCs w:val="22"/>
        </w:rPr>
        <w:t xml:space="preserve">CG Board and the Executive – Dr </w:t>
      </w:r>
      <w:r>
        <w:rPr>
          <w:sz w:val="22"/>
          <w:szCs w:val="22"/>
        </w:rPr>
        <w:t xml:space="preserve">Sahni to attend Board and Dr Horsburgh to continue on Exec. </w:t>
      </w:r>
    </w:p>
    <w:p w:rsidR="00500EBE" w:rsidRDefault="00500EBE" w:rsidP="008D3FDE">
      <w:pPr>
        <w:ind w:left="360"/>
        <w:rPr>
          <w:sz w:val="22"/>
          <w:szCs w:val="22"/>
        </w:rPr>
      </w:pPr>
    </w:p>
    <w:p w:rsidR="00500EBE" w:rsidRDefault="00500EBE" w:rsidP="007833B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5.2 </w:t>
      </w:r>
      <w:r w:rsidRPr="006B2ABB">
        <w:rPr>
          <w:b/>
          <w:sz w:val="22"/>
          <w:szCs w:val="22"/>
        </w:rPr>
        <w:t>GP Brief</w:t>
      </w:r>
      <w:r>
        <w:rPr>
          <w:sz w:val="22"/>
          <w:szCs w:val="22"/>
        </w:rPr>
        <w:t xml:space="preserve"> – Topics discussed</w:t>
      </w:r>
      <w:r w:rsidR="00830E3D">
        <w:rPr>
          <w:sz w:val="22"/>
          <w:szCs w:val="22"/>
        </w:rPr>
        <w:t>.</w:t>
      </w:r>
    </w:p>
    <w:p w:rsidR="00500EBE" w:rsidRDefault="00500EBE" w:rsidP="008D3FDE">
      <w:pPr>
        <w:rPr>
          <w:b/>
          <w:sz w:val="22"/>
          <w:szCs w:val="22"/>
        </w:rPr>
      </w:pPr>
    </w:p>
    <w:p w:rsidR="00500EBE" w:rsidRDefault="00500EBE" w:rsidP="008D3FDE">
      <w:pPr>
        <w:ind w:firstLine="360"/>
        <w:rPr>
          <w:b/>
          <w:sz w:val="22"/>
          <w:szCs w:val="22"/>
        </w:rPr>
      </w:pPr>
      <w:r w:rsidRPr="00FD1056">
        <w:rPr>
          <w:b/>
          <w:sz w:val="22"/>
          <w:szCs w:val="22"/>
        </w:rPr>
        <w:t>6. CORRESPONDENCE</w:t>
      </w:r>
      <w:r w:rsidRPr="00B36D85">
        <w:rPr>
          <w:b/>
          <w:sz w:val="22"/>
          <w:szCs w:val="22"/>
        </w:rPr>
        <w:t xml:space="preserve"> FROM THE BMA</w:t>
      </w:r>
      <w:r>
        <w:rPr>
          <w:b/>
          <w:sz w:val="22"/>
          <w:szCs w:val="22"/>
        </w:rPr>
        <w:t xml:space="preserve"> &amp; RCGP</w:t>
      </w:r>
    </w:p>
    <w:p w:rsidR="00500EBE" w:rsidRPr="00493FA3" w:rsidRDefault="00500EBE" w:rsidP="008D3FDE">
      <w:pPr>
        <w:ind w:firstLine="360"/>
        <w:rPr>
          <w:b/>
          <w:sz w:val="22"/>
          <w:szCs w:val="22"/>
        </w:rPr>
      </w:pPr>
    </w:p>
    <w:p w:rsidR="00500EBE" w:rsidRDefault="00500EBE" w:rsidP="008D3FDE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493FA3">
        <w:rPr>
          <w:b/>
          <w:sz w:val="22"/>
          <w:szCs w:val="22"/>
        </w:rPr>
        <w:t>.</w:t>
      </w:r>
      <w:r w:rsidRPr="00D67BC6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8C4047">
        <w:rPr>
          <w:b/>
          <w:sz w:val="22"/>
          <w:szCs w:val="22"/>
        </w:rPr>
        <w:t>Negotiating News</w:t>
      </w:r>
      <w:r>
        <w:rPr>
          <w:sz w:val="22"/>
          <w:szCs w:val="22"/>
        </w:rPr>
        <w:t xml:space="preserve"> for September received</w:t>
      </w:r>
    </w:p>
    <w:p w:rsidR="00500EBE" w:rsidRDefault="00500EBE" w:rsidP="008D3FDE">
      <w:pPr>
        <w:ind w:left="360"/>
        <w:rPr>
          <w:b/>
          <w:sz w:val="22"/>
          <w:szCs w:val="22"/>
        </w:rPr>
      </w:pPr>
    </w:p>
    <w:p w:rsidR="00500EBE" w:rsidRDefault="00500EBE" w:rsidP="008D3FDE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6.2 </w:t>
      </w:r>
      <w:r w:rsidRPr="008C4047">
        <w:rPr>
          <w:b/>
          <w:sz w:val="22"/>
          <w:szCs w:val="22"/>
        </w:rPr>
        <w:t xml:space="preserve">GPC Newsletter </w:t>
      </w:r>
      <w:r>
        <w:rPr>
          <w:sz w:val="22"/>
          <w:szCs w:val="22"/>
        </w:rPr>
        <w:t>– topics of interest include CQC registration advice, NHS111, QOF FAQs and Seasonal Flu Vaccine program. See LMC website.</w:t>
      </w:r>
      <w:r>
        <w:rPr>
          <w:b/>
          <w:sz w:val="22"/>
          <w:szCs w:val="22"/>
        </w:rPr>
        <w:t xml:space="preserve"> </w:t>
      </w:r>
    </w:p>
    <w:p w:rsidR="00500EBE" w:rsidRDefault="00500EBE" w:rsidP="009A7916">
      <w:pPr>
        <w:rPr>
          <w:b/>
          <w:sz w:val="22"/>
          <w:szCs w:val="22"/>
        </w:rPr>
      </w:pPr>
    </w:p>
    <w:p w:rsidR="00500EBE" w:rsidRDefault="00500EBE" w:rsidP="008D3FDE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6.3 Guidance on Locum Agreements. </w:t>
      </w:r>
      <w:r>
        <w:rPr>
          <w:sz w:val="22"/>
          <w:szCs w:val="22"/>
        </w:rPr>
        <w:t>See LMC website for details.</w:t>
      </w:r>
    </w:p>
    <w:p w:rsidR="00500EBE" w:rsidRPr="00934900" w:rsidRDefault="00500EBE" w:rsidP="008D3FDE">
      <w:pPr>
        <w:rPr>
          <w:sz w:val="22"/>
          <w:szCs w:val="22"/>
        </w:rPr>
      </w:pPr>
    </w:p>
    <w:p w:rsidR="00500EBE" w:rsidRDefault="005A38AE" w:rsidP="008D3FDE">
      <w:pPr>
        <w:ind w:left="360"/>
        <w:rPr>
          <w:sz w:val="22"/>
          <w:szCs w:val="22"/>
        </w:rPr>
      </w:pPr>
      <w:r w:rsidRPr="00D67DBB">
        <w:rPr>
          <w:b/>
          <w:sz w:val="22"/>
          <w:szCs w:val="22"/>
        </w:rPr>
        <w:t>6.4</w:t>
      </w:r>
      <w:r>
        <w:rPr>
          <w:b/>
          <w:sz w:val="22"/>
          <w:szCs w:val="22"/>
        </w:rPr>
        <w:t xml:space="preserve"> Health</w:t>
      </w:r>
      <w:r w:rsidR="00500EBE">
        <w:rPr>
          <w:b/>
          <w:sz w:val="22"/>
          <w:szCs w:val="22"/>
        </w:rPr>
        <w:t xml:space="preserve"> and Wellbeing Boards – </w:t>
      </w:r>
      <w:r w:rsidR="00500EBE">
        <w:rPr>
          <w:sz w:val="22"/>
          <w:szCs w:val="22"/>
        </w:rPr>
        <w:t>GPC guidance. See LMC website for details</w:t>
      </w:r>
    </w:p>
    <w:p w:rsidR="00500EBE" w:rsidRPr="008C4047" w:rsidRDefault="00500EBE" w:rsidP="008D3FDE">
      <w:pPr>
        <w:ind w:left="360"/>
        <w:rPr>
          <w:sz w:val="22"/>
          <w:szCs w:val="22"/>
        </w:rPr>
      </w:pPr>
    </w:p>
    <w:p w:rsidR="00500EBE" w:rsidRDefault="00500EBE" w:rsidP="008D3FDE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6.5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Introduction to Negotiating Skills for LMCs – </w:t>
      </w:r>
      <w:r>
        <w:rPr>
          <w:sz w:val="22"/>
          <w:szCs w:val="22"/>
        </w:rPr>
        <w:t xml:space="preserve">See LMC website. </w:t>
      </w:r>
    </w:p>
    <w:p w:rsidR="001243F9" w:rsidRDefault="001243F9" w:rsidP="008D3FDE">
      <w:pPr>
        <w:ind w:left="360"/>
        <w:rPr>
          <w:sz w:val="22"/>
          <w:szCs w:val="22"/>
        </w:rPr>
      </w:pPr>
    </w:p>
    <w:p w:rsidR="001243F9" w:rsidRPr="008C4047" w:rsidRDefault="001243F9" w:rsidP="008D3FDE">
      <w:pPr>
        <w:ind w:left="360"/>
        <w:rPr>
          <w:sz w:val="22"/>
          <w:szCs w:val="22"/>
        </w:rPr>
      </w:pPr>
    </w:p>
    <w:p w:rsidR="00500EBE" w:rsidRDefault="00500EBE" w:rsidP="008D3FDE">
      <w:pPr>
        <w:ind w:left="360"/>
        <w:rPr>
          <w:sz w:val="22"/>
          <w:szCs w:val="22"/>
        </w:rPr>
      </w:pPr>
    </w:p>
    <w:p w:rsidR="001243F9" w:rsidRDefault="001243F9" w:rsidP="008D3FDE">
      <w:pPr>
        <w:ind w:left="360"/>
        <w:rPr>
          <w:sz w:val="22"/>
          <w:szCs w:val="22"/>
        </w:rPr>
      </w:pPr>
    </w:p>
    <w:p w:rsidR="00500EBE" w:rsidRDefault="00500EBE" w:rsidP="008D3FDE">
      <w:pPr>
        <w:ind w:left="315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7</w:t>
      </w:r>
      <w:r w:rsidRPr="003A50FA">
        <w:rPr>
          <w:b/>
          <w:sz w:val="22"/>
          <w:szCs w:val="22"/>
        </w:rPr>
        <w:t xml:space="preserve">. CORRESPONDENCE FROM THE GPC </w:t>
      </w:r>
      <w:smartTag w:uri="urn:schemas-microsoft-com:office:smarttags" w:element="place">
        <w:r w:rsidRPr="003A50FA">
          <w:rPr>
            <w:b/>
            <w:sz w:val="22"/>
            <w:szCs w:val="22"/>
          </w:rPr>
          <w:t>WEST MIDLANDS</w:t>
        </w:r>
      </w:smartTag>
      <w:r>
        <w:rPr>
          <w:b/>
          <w:sz w:val="22"/>
          <w:szCs w:val="22"/>
        </w:rPr>
        <w:t xml:space="preserve"> </w:t>
      </w:r>
      <w:r>
        <w:rPr>
          <w:rFonts w:ascii="Arial" w:hAnsi="Arial" w:cs="Arial"/>
          <w:b/>
          <w:kern w:val="28"/>
          <w:sz w:val="20"/>
          <w:szCs w:val="20"/>
        </w:rPr>
        <w:t>/ BCLMC</w:t>
      </w:r>
      <w:r w:rsidRPr="00F60465">
        <w:rPr>
          <w:rFonts w:ascii="Arial" w:hAnsi="Arial" w:cs="Arial"/>
          <w:b/>
          <w:kern w:val="28"/>
          <w:sz w:val="20"/>
          <w:szCs w:val="20"/>
        </w:rPr>
        <w:t xml:space="preserve"> Group</w:t>
      </w:r>
      <w:r>
        <w:rPr>
          <w:b/>
          <w:sz w:val="22"/>
          <w:szCs w:val="22"/>
        </w:rPr>
        <w:t xml:space="preserve">  </w:t>
      </w:r>
    </w:p>
    <w:p w:rsidR="00500EBE" w:rsidRDefault="00500EBE" w:rsidP="008D3FDE">
      <w:pPr>
        <w:ind w:left="315"/>
        <w:rPr>
          <w:b/>
          <w:sz w:val="22"/>
          <w:szCs w:val="22"/>
        </w:rPr>
      </w:pPr>
    </w:p>
    <w:p w:rsidR="00500EBE" w:rsidRDefault="00500EBE" w:rsidP="008D3FDE">
      <w:pPr>
        <w:ind w:left="315"/>
        <w:rPr>
          <w:sz w:val="22"/>
          <w:szCs w:val="22"/>
        </w:rPr>
      </w:pPr>
      <w:r>
        <w:rPr>
          <w:b/>
          <w:sz w:val="22"/>
          <w:szCs w:val="22"/>
        </w:rPr>
        <w:t xml:space="preserve">       7.1 </w:t>
      </w:r>
      <w:r>
        <w:rPr>
          <w:sz w:val="22"/>
          <w:szCs w:val="22"/>
        </w:rPr>
        <w:t>GPCWM meeting held on 22</w:t>
      </w:r>
      <w:r w:rsidRPr="00873F2F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Sept – topics discussed – new WM Ambo. Service call handling process – Shared Business </w:t>
      </w:r>
      <w:r w:rsidR="005A38AE">
        <w:rPr>
          <w:sz w:val="22"/>
          <w:szCs w:val="22"/>
        </w:rPr>
        <w:t>services</w:t>
      </w:r>
      <w:r>
        <w:rPr>
          <w:sz w:val="22"/>
          <w:szCs w:val="22"/>
        </w:rPr>
        <w:t xml:space="preserve"> – accreditation of GPwSIs. </w:t>
      </w:r>
    </w:p>
    <w:p w:rsidR="00500EBE" w:rsidRDefault="00500EBE" w:rsidP="008D3FDE">
      <w:pPr>
        <w:ind w:left="315"/>
        <w:rPr>
          <w:sz w:val="22"/>
          <w:szCs w:val="22"/>
        </w:rPr>
      </w:pPr>
      <w:r w:rsidRPr="00873F2F">
        <w:rPr>
          <w:sz w:val="22"/>
          <w:szCs w:val="22"/>
        </w:rPr>
        <w:t>Job Analysis project discussed by members</w:t>
      </w:r>
    </w:p>
    <w:p w:rsidR="00500EBE" w:rsidRPr="00873F2F" w:rsidRDefault="00500EBE" w:rsidP="008D3FDE">
      <w:pPr>
        <w:ind w:left="315"/>
        <w:rPr>
          <w:sz w:val="22"/>
          <w:szCs w:val="22"/>
        </w:rPr>
      </w:pPr>
    </w:p>
    <w:p w:rsidR="00500EBE" w:rsidRDefault="00500EBE" w:rsidP="008D3FDE">
      <w:pPr>
        <w:ind w:left="315"/>
        <w:rPr>
          <w:sz w:val="22"/>
          <w:szCs w:val="22"/>
        </w:rPr>
      </w:pPr>
      <w:r>
        <w:rPr>
          <w:sz w:val="22"/>
          <w:szCs w:val="22"/>
        </w:rPr>
        <w:t>The next Negotiators meeting will be 10</w:t>
      </w:r>
      <w:r w:rsidRPr="002835D6">
        <w:rPr>
          <w:sz w:val="22"/>
          <w:szCs w:val="22"/>
          <w:vertAlign w:val="superscript"/>
        </w:rPr>
        <w:t>th</w:t>
      </w:r>
      <w:r w:rsidR="001243F9">
        <w:rPr>
          <w:sz w:val="22"/>
          <w:szCs w:val="22"/>
        </w:rPr>
        <w:t xml:space="preserve"> November 2011 at Birmingham </w:t>
      </w:r>
      <w:r>
        <w:rPr>
          <w:sz w:val="22"/>
          <w:szCs w:val="22"/>
        </w:rPr>
        <w:t>Medical Institute, 36 Harborne Rd, 2.00 -4.00pm.  All welcome.</w:t>
      </w:r>
    </w:p>
    <w:p w:rsidR="00500EBE" w:rsidRDefault="00500EBE" w:rsidP="008D3FDE">
      <w:pPr>
        <w:rPr>
          <w:sz w:val="22"/>
          <w:szCs w:val="22"/>
        </w:rPr>
      </w:pPr>
    </w:p>
    <w:p w:rsidR="00500EBE" w:rsidRDefault="00500EBE" w:rsidP="008D3F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8. CORRESPONDENCE FROM THE PCT, </w:t>
      </w:r>
      <w:r w:rsidRPr="00493FA3">
        <w:rPr>
          <w:b/>
          <w:sz w:val="22"/>
          <w:szCs w:val="22"/>
        </w:rPr>
        <w:t>HOSPITAL TRUSTS</w:t>
      </w:r>
      <w:r>
        <w:rPr>
          <w:b/>
          <w:sz w:val="22"/>
          <w:szCs w:val="22"/>
        </w:rPr>
        <w:t xml:space="preserve"> &amp; DH</w:t>
      </w:r>
    </w:p>
    <w:p w:rsidR="00500EBE" w:rsidRPr="00493FA3" w:rsidRDefault="00500EBE" w:rsidP="008D3FDE">
      <w:pPr>
        <w:rPr>
          <w:b/>
          <w:sz w:val="22"/>
          <w:szCs w:val="22"/>
        </w:rPr>
      </w:pPr>
    </w:p>
    <w:p w:rsidR="00500EBE" w:rsidRDefault="00500EBE" w:rsidP="008D3FDE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8.</w:t>
      </w:r>
      <w:r w:rsidRPr="00493FA3">
        <w:rPr>
          <w:b/>
          <w:sz w:val="22"/>
          <w:szCs w:val="22"/>
        </w:rPr>
        <w:t>1</w:t>
      </w:r>
      <w:r w:rsidRPr="00493F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Pharmacy applications 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Change of Ownership- Dudley Wood Pharmacy</w:t>
      </w:r>
    </w:p>
    <w:p w:rsidR="00500EBE" w:rsidRDefault="00500EBE" w:rsidP="005A38A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A38AE" w:rsidRDefault="00500EBE" w:rsidP="008D3FDE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8.2</w:t>
      </w:r>
      <w:r>
        <w:rPr>
          <w:sz w:val="22"/>
          <w:szCs w:val="22"/>
        </w:rPr>
        <w:t xml:space="preserve"> </w:t>
      </w:r>
      <w:r w:rsidRPr="00873F2F">
        <w:rPr>
          <w:b/>
          <w:sz w:val="22"/>
          <w:szCs w:val="22"/>
        </w:rPr>
        <w:t>PEC Report</w:t>
      </w:r>
      <w:r>
        <w:rPr>
          <w:b/>
          <w:sz w:val="22"/>
          <w:szCs w:val="22"/>
        </w:rPr>
        <w:t xml:space="preserve"> – Dr Suleman – </w:t>
      </w:r>
      <w:r>
        <w:rPr>
          <w:sz w:val="22"/>
          <w:szCs w:val="22"/>
        </w:rPr>
        <w:t xml:space="preserve">topics discussed included D Nurse flu vaccination protocols / Pharmacy Flu LES Pilot / MMR vaccination post – delivery who are not rubella immune / Respiratory Care Pharmacist post. </w:t>
      </w:r>
    </w:p>
    <w:p w:rsidR="005A38AE" w:rsidRDefault="005A38AE" w:rsidP="008D3FDE">
      <w:pPr>
        <w:ind w:left="360"/>
        <w:rPr>
          <w:b/>
          <w:sz w:val="22"/>
          <w:szCs w:val="22"/>
        </w:rPr>
      </w:pPr>
    </w:p>
    <w:p w:rsidR="00500EBE" w:rsidRDefault="00500EBE" w:rsidP="008D3FDE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8.3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IVF Treatment </w:t>
      </w:r>
      <w:r w:rsidR="005A38AE">
        <w:rPr>
          <w:b/>
          <w:sz w:val="22"/>
          <w:szCs w:val="22"/>
        </w:rPr>
        <w:t>requests -</w:t>
      </w:r>
      <w:r>
        <w:rPr>
          <w:b/>
          <w:sz w:val="22"/>
          <w:szCs w:val="22"/>
        </w:rPr>
        <w:t xml:space="preserve"> </w:t>
      </w:r>
      <w:r w:rsidRPr="00873F2F">
        <w:rPr>
          <w:sz w:val="22"/>
          <w:szCs w:val="22"/>
        </w:rPr>
        <w:t>PCT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letter discussed with members</w:t>
      </w:r>
    </w:p>
    <w:p w:rsidR="00500EBE" w:rsidRDefault="00500EBE" w:rsidP="00BF494C">
      <w:pPr>
        <w:rPr>
          <w:sz w:val="22"/>
          <w:szCs w:val="22"/>
        </w:rPr>
      </w:pPr>
    </w:p>
    <w:p w:rsidR="00500EBE" w:rsidRDefault="00500EBE" w:rsidP="008D3FDE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9. MISCELLANEOUS</w:t>
      </w:r>
    </w:p>
    <w:p w:rsidR="00500EBE" w:rsidRPr="001A2076" w:rsidRDefault="00500EBE" w:rsidP="008D3FDE">
      <w:pPr>
        <w:ind w:left="360"/>
        <w:rPr>
          <w:b/>
          <w:sz w:val="22"/>
          <w:szCs w:val="22"/>
        </w:rPr>
      </w:pPr>
    </w:p>
    <w:p w:rsidR="00500EBE" w:rsidRDefault="00500EBE" w:rsidP="008D3FDE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9.1 </w:t>
      </w:r>
      <w:r>
        <w:rPr>
          <w:sz w:val="22"/>
          <w:szCs w:val="22"/>
        </w:rPr>
        <w:t xml:space="preserve">Walsall LMC Newsletter received. </w:t>
      </w:r>
    </w:p>
    <w:p w:rsidR="00500EBE" w:rsidRDefault="00500EBE" w:rsidP="001243F9">
      <w:pPr>
        <w:rPr>
          <w:sz w:val="22"/>
          <w:szCs w:val="22"/>
        </w:rPr>
      </w:pPr>
    </w:p>
    <w:p w:rsidR="00500EBE" w:rsidRDefault="00500EBE" w:rsidP="008D3F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10. AOB</w:t>
      </w:r>
    </w:p>
    <w:p w:rsidR="00500EBE" w:rsidRDefault="00500EBE" w:rsidP="008D3FDE">
      <w:pPr>
        <w:rPr>
          <w:b/>
          <w:sz w:val="22"/>
          <w:szCs w:val="22"/>
        </w:rPr>
      </w:pPr>
    </w:p>
    <w:p w:rsidR="00500EBE" w:rsidRDefault="00500EBE" w:rsidP="008D3FDE">
      <w:pPr>
        <w:ind w:left="360"/>
        <w:rPr>
          <w:sz w:val="22"/>
          <w:szCs w:val="22"/>
        </w:rPr>
      </w:pPr>
      <w:r w:rsidRPr="007771D0">
        <w:rPr>
          <w:b/>
          <w:sz w:val="22"/>
          <w:szCs w:val="22"/>
        </w:rPr>
        <w:t>10.</w:t>
      </w: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RCGP Part 1 Drug Misuse training poster presented – 9</w:t>
      </w:r>
      <w:r w:rsidRPr="00F02CB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Nov 9 – 4.30pm </w:t>
      </w:r>
    </w:p>
    <w:p w:rsidR="00500EBE" w:rsidRDefault="00500EBE" w:rsidP="008D3FDE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00EBE" w:rsidRDefault="00500EBE" w:rsidP="008D3FDE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10.2</w:t>
      </w:r>
      <w:r>
        <w:rPr>
          <w:sz w:val="22"/>
          <w:szCs w:val="22"/>
        </w:rPr>
        <w:t xml:space="preserve"> </w:t>
      </w:r>
      <w:r w:rsidR="005A38AE">
        <w:rPr>
          <w:sz w:val="22"/>
          <w:szCs w:val="22"/>
        </w:rPr>
        <w:t>LARCS -</w:t>
      </w:r>
      <w:r>
        <w:rPr>
          <w:sz w:val="22"/>
          <w:szCs w:val="22"/>
        </w:rPr>
        <w:t xml:space="preserve"> Dr Suleman enquired at what stage is the LES re instigation – LMC needs feedback from Public Health. </w:t>
      </w:r>
    </w:p>
    <w:p w:rsidR="00500EBE" w:rsidRDefault="00500EBE" w:rsidP="008D3FDE">
      <w:pPr>
        <w:ind w:left="360"/>
        <w:rPr>
          <w:sz w:val="22"/>
          <w:szCs w:val="22"/>
        </w:rPr>
      </w:pPr>
    </w:p>
    <w:p w:rsidR="00500EBE" w:rsidRDefault="00500EBE" w:rsidP="008D3FDE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10.3 </w:t>
      </w:r>
      <w:r>
        <w:rPr>
          <w:sz w:val="22"/>
          <w:szCs w:val="22"/>
        </w:rPr>
        <w:t xml:space="preserve">SUI </w:t>
      </w:r>
      <w:r w:rsidR="005A38AE">
        <w:rPr>
          <w:sz w:val="22"/>
          <w:szCs w:val="22"/>
        </w:rPr>
        <w:t>reporting -</w:t>
      </w:r>
      <w:r>
        <w:rPr>
          <w:sz w:val="22"/>
          <w:szCs w:val="22"/>
        </w:rPr>
        <w:t xml:space="preserve"> what criteria should be used for reporting incidents to the PCT Clinical Gov. dept</w:t>
      </w:r>
      <w:r w:rsidR="005A38AE">
        <w:rPr>
          <w:sz w:val="22"/>
          <w:szCs w:val="22"/>
        </w:rPr>
        <w:t>.?</w:t>
      </w:r>
      <w:r>
        <w:rPr>
          <w:sz w:val="22"/>
          <w:szCs w:val="22"/>
        </w:rPr>
        <w:t xml:space="preserve">  - GPs need guide lines. Action – Dr Horsburgh to contact PCT. </w:t>
      </w:r>
    </w:p>
    <w:p w:rsidR="00500EBE" w:rsidRPr="00F02CB4" w:rsidRDefault="00500EBE" w:rsidP="008D3FDE">
      <w:pPr>
        <w:ind w:left="360"/>
        <w:rPr>
          <w:sz w:val="22"/>
          <w:szCs w:val="22"/>
        </w:rPr>
      </w:pPr>
    </w:p>
    <w:p w:rsidR="00500EBE" w:rsidRDefault="00500EBE" w:rsidP="008D3FDE">
      <w:pPr>
        <w:widowControl w:val="0"/>
        <w:overflowPunct w:val="0"/>
        <w:autoSpaceDE w:val="0"/>
        <w:autoSpaceDN w:val="0"/>
        <w:adjustRightInd w:val="0"/>
        <w:ind w:left="360" w:right="715"/>
      </w:pPr>
      <w:r w:rsidRPr="009C3AC5">
        <w:rPr>
          <w:b/>
        </w:rPr>
        <w:t>NEXT MEET</w:t>
      </w:r>
      <w:r>
        <w:rPr>
          <w:b/>
        </w:rPr>
        <w:t>ING: Friday 4</w:t>
      </w:r>
      <w:r w:rsidRPr="00F02CB4">
        <w:rPr>
          <w:b/>
          <w:vertAlign w:val="superscript"/>
        </w:rPr>
        <w:t>th</w:t>
      </w:r>
      <w:r>
        <w:rPr>
          <w:b/>
        </w:rPr>
        <w:t xml:space="preserve"> November 2011</w:t>
      </w:r>
      <w:r w:rsidRPr="009C3AC5">
        <w:rPr>
          <w:b/>
        </w:rPr>
        <w:t xml:space="preserve">, 12:45pm at Atlantic House, </w:t>
      </w:r>
      <w:smartTag w:uri="urn:schemas-microsoft-com:office:smarttags" w:element="PostalCode">
        <w:smartTag w:uri="urn:schemas-microsoft-com:office:smarttags" w:element="PostalCode">
          <w:r w:rsidRPr="009C3AC5">
            <w:rPr>
              <w:b/>
            </w:rPr>
            <w:t>Dudley Rd</w:t>
          </w:r>
        </w:smartTag>
        <w:r w:rsidRPr="009C3AC5">
          <w:rPr>
            <w:b/>
          </w:rPr>
          <w:t xml:space="preserve">, </w:t>
        </w:r>
        <w:smartTag w:uri="urn:schemas-microsoft-com:office:smarttags" w:element="PostalCode">
          <w:r w:rsidRPr="009C3AC5">
            <w:rPr>
              <w:b/>
            </w:rPr>
            <w:t>Lye</w:t>
          </w:r>
        </w:smartTag>
        <w:r w:rsidRPr="009C3AC5">
          <w:rPr>
            <w:b/>
          </w:rPr>
          <w:t xml:space="preserve">, </w:t>
        </w:r>
        <w:smartTag w:uri="urn:schemas-microsoft-com:office:smarttags" w:element="PostalCode">
          <w:r w:rsidRPr="009C3AC5">
            <w:rPr>
              <w:b/>
            </w:rPr>
            <w:t>DY9 8EL</w:t>
          </w:r>
        </w:smartTag>
      </w:smartTag>
      <w:r w:rsidRPr="009C3AC5">
        <w:rPr>
          <w:b/>
        </w:rPr>
        <w:t>.</w:t>
      </w:r>
      <w:r>
        <w:t xml:space="preserve"> </w:t>
      </w:r>
    </w:p>
    <w:p w:rsidR="00500EBE" w:rsidRDefault="00500EBE" w:rsidP="008D3FDE">
      <w:pPr>
        <w:widowControl w:val="0"/>
        <w:overflowPunct w:val="0"/>
        <w:autoSpaceDE w:val="0"/>
        <w:autoSpaceDN w:val="0"/>
        <w:adjustRightInd w:val="0"/>
        <w:ind w:left="360" w:right="715"/>
      </w:pPr>
    </w:p>
    <w:p w:rsidR="00500EBE" w:rsidRPr="003E3CF7" w:rsidRDefault="00500EBE" w:rsidP="008D3FDE">
      <w:pPr>
        <w:widowControl w:val="0"/>
        <w:overflowPunct w:val="0"/>
        <w:autoSpaceDE w:val="0"/>
        <w:autoSpaceDN w:val="0"/>
        <w:adjustRightInd w:val="0"/>
        <w:ind w:left="360" w:right="715"/>
        <w:rPr>
          <w:b/>
          <w:kern w:val="28"/>
          <w:sz w:val="22"/>
          <w:szCs w:val="22"/>
        </w:rPr>
      </w:pPr>
    </w:p>
    <w:p w:rsidR="00500EBE" w:rsidRPr="005059FA" w:rsidRDefault="00500EBE" w:rsidP="008D3FDE">
      <w:pPr>
        <w:widowControl w:val="0"/>
        <w:overflowPunct w:val="0"/>
        <w:autoSpaceDE w:val="0"/>
        <w:autoSpaceDN w:val="0"/>
        <w:adjustRightInd w:val="0"/>
        <w:ind w:left="360" w:right="715"/>
        <w:jc w:val="center"/>
        <w:rPr>
          <w:kern w:val="28"/>
          <w:sz w:val="22"/>
          <w:szCs w:val="22"/>
        </w:rPr>
      </w:pPr>
      <w:r>
        <w:rPr>
          <w:sz w:val="22"/>
          <w:szCs w:val="22"/>
        </w:rPr>
        <w:t>Lunch will be provided.</w:t>
      </w:r>
    </w:p>
    <w:p w:rsidR="00500EBE" w:rsidRPr="008F1E61" w:rsidRDefault="00500EBE" w:rsidP="008D3FDE">
      <w:pPr>
        <w:jc w:val="center"/>
        <w:rPr>
          <w:sz w:val="22"/>
          <w:szCs w:val="22"/>
        </w:rPr>
      </w:pPr>
    </w:p>
    <w:p w:rsidR="00500EBE" w:rsidRPr="00493FA3" w:rsidRDefault="00500EBE" w:rsidP="008D3FDE">
      <w:pPr>
        <w:rPr>
          <w:b/>
          <w:sz w:val="22"/>
          <w:szCs w:val="22"/>
        </w:rPr>
      </w:pPr>
    </w:p>
    <w:p w:rsidR="00500EBE" w:rsidRPr="00493FA3" w:rsidRDefault="00500EBE" w:rsidP="008D3FDE">
      <w:pPr>
        <w:jc w:val="center"/>
        <w:rPr>
          <w:b/>
          <w:sz w:val="22"/>
          <w:szCs w:val="22"/>
        </w:rPr>
      </w:pPr>
    </w:p>
    <w:p w:rsidR="00500EBE" w:rsidRDefault="00500EBE" w:rsidP="008D3FDE"/>
    <w:p w:rsidR="00500EBE" w:rsidRDefault="00500EBE" w:rsidP="008D3FDE"/>
    <w:p w:rsidR="00500EBE" w:rsidRDefault="00500EBE" w:rsidP="008D3FDE"/>
    <w:p w:rsidR="00500EBE" w:rsidRDefault="00500EBE"/>
    <w:sectPr w:rsidR="00500EBE" w:rsidSect="009E2B7C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3C4" w:rsidRDefault="00EA13C4" w:rsidP="009E2B7C">
      <w:r>
        <w:separator/>
      </w:r>
    </w:p>
  </w:endnote>
  <w:endnote w:type="continuationSeparator" w:id="0">
    <w:p w:rsidR="00EA13C4" w:rsidRDefault="00EA13C4" w:rsidP="009E2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BE" w:rsidRDefault="001233A6" w:rsidP="003773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0E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0EBE" w:rsidRDefault="00500E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EBE" w:rsidRDefault="001233A6" w:rsidP="003773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0E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43F9">
      <w:rPr>
        <w:rStyle w:val="PageNumber"/>
        <w:noProof/>
      </w:rPr>
      <w:t>3</w:t>
    </w:r>
    <w:r>
      <w:rPr>
        <w:rStyle w:val="PageNumber"/>
      </w:rPr>
      <w:fldChar w:fldCharType="end"/>
    </w:r>
  </w:p>
  <w:p w:rsidR="00500EBE" w:rsidRDefault="00500E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3C4" w:rsidRDefault="00EA13C4" w:rsidP="009E2B7C">
      <w:r>
        <w:separator/>
      </w:r>
    </w:p>
  </w:footnote>
  <w:footnote w:type="continuationSeparator" w:id="0">
    <w:p w:rsidR="00EA13C4" w:rsidRDefault="00EA13C4" w:rsidP="009E2B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5D9C"/>
    <w:multiLevelType w:val="hybridMultilevel"/>
    <w:tmpl w:val="3BB88C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96643E">
      <w:start w:val="1"/>
      <w:numFmt w:val="bullet"/>
      <w:lvlText w:val=""/>
      <w:lvlJc w:val="left"/>
      <w:pPr>
        <w:tabs>
          <w:tab w:val="num" w:pos="1704"/>
        </w:tabs>
        <w:ind w:left="1800" w:hanging="720"/>
      </w:pPr>
      <w:rPr>
        <w:rFonts w:ascii="Symbol" w:hAnsi="Symbol" w:hint="default"/>
        <w:b/>
        <w:i w:val="0"/>
        <w:color w:val="auto"/>
        <w:sz w:val="48"/>
        <w:effect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FDE"/>
    <w:rsid w:val="00022E8C"/>
    <w:rsid w:val="00056D1F"/>
    <w:rsid w:val="000B20A6"/>
    <w:rsid w:val="000D5322"/>
    <w:rsid w:val="001077FB"/>
    <w:rsid w:val="001233A6"/>
    <w:rsid w:val="001243F9"/>
    <w:rsid w:val="00177CE6"/>
    <w:rsid w:val="001974B3"/>
    <w:rsid w:val="001A2076"/>
    <w:rsid w:val="001A311F"/>
    <w:rsid w:val="001C154D"/>
    <w:rsid w:val="001C37C4"/>
    <w:rsid w:val="001D4398"/>
    <w:rsid w:val="001D7D31"/>
    <w:rsid w:val="001E31AE"/>
    <w:rsid w:val="001F6279"/>
    <w:rsid w:val="00223A46"/>
    <w:rsid w:val="00225B5E"/>
    <w:rsid w:val="002411A4"/>
    <w:rsid w:val="00253B78"/>
    <w:rsid w:val="002835D6"/>
    <w:rsid w:val="002A6867"/>
    <w:rsid w:val="002B205D"/>
    <w:rsid w:val="002F7261"/>
    <w:rsid w:val="0030033C"/>
    <w:rsid w:val="003429A0"/>
    <w:rsid w:val="003556D6"/>
    <w:rsid w:val="00357573"/>
    <w:rsid w:val="00357A18"/>
    <w:rsid w:val="003730F1"/>
    <w:rsid w:val="0037735E"/>
    <w:rsid w:val="003A50FA"/>
    <w:rsid w:val="003A5223"/>
    <w:rsid w:val="003B6434"/>
    <w:rsid w:val="003E3CF7"/>
    <w:rsid w:val="003F600B"/>
    <w:rsid w:val="00430E7F"/>
    <w:rsid w:val="004360F9"/>
    <w:rsid w:val="0048464F"/>
    <w:rsid w:val="00493FA3"/>
    <w:rsid w:val="00494E7F"/>
    <w:rsid w:val="004D7332"/>
    <w:rsid w:val="004F1CD6"/>
    <w:rsid w:val="004F3A5C"/>
    <w:rsid w:val="004F473C"/>
    <w:rsid w:val="00500EBE"/>
    <w:rsid w:val="0050428A"/>
    <w:rsid w:val="005059FA"/>
    <w:rsid w:val="00522405"/>
    <w:rsid w:val="00553F30"/>
    <w:rsid w:val="00586E2D"/>
    <w:rsid w:val="00593E7F"/>
    <w:rsid w:val="005A38AE"/>
    <w:rsid w:val="005B0059"/>
    <w:rsid w:val="005B2FDF"/>
    <w:rsid w:val="005B4025"/>
    <w:rsid w:val="005E3AC7"/>
    <w:rsid w:val="005F0D09"/>
    <w:rsid w:val="005F3818"/>
    <w:rsid w:val="00615D28"/>
    <w:rsid w:val="006344D5"/>
    <w:rsid w:val="00640D1C"/>
    <w:rsid w:val="00656D10"/>
    <w:rsid w:val="00671F3E"/>
    <w:rsid w:val="00686CD9"/>
    <w:rsid w:val="00691D5F"/>
    <w:rsid w:val="00696BEB"/>
    <w:rsid w:val="006B2ABB"/>
    <w:rsid w:val="006B5FF6"/>
    <w:rsid w:val="007134EF"/>
    <w:rsid w:val="007178D5"/>
    <w:rsid w:val="007577F5"/>
    <w:rsid w:val="00762287"/>
    <w:rsid w:val="00772AC0"/>
    <w:rsid w:val="007771D0"/>
    <w:rsid w:val="007833BA"/>
    <w:rsid w:val="007A0733"/>
    <w:rsid w:val="007C53F9"/>
    <w:rsid w:val="007D1B5F"/>
    <w:rsid w:val="007F6980"/>
    <w:rsid w:val="007F75E2"/>
    <w:rsid w:val="00816373"/>
    <w:rsid w:val="00816A89"/>
    <w:rsid w:val="00830E3D"/>
    <w:rsid w:val="00856606"/>
    <w:rsid w:val="00873F2F"/>
    <w:rsid w:val="00890787"/>
    <w:rsid w:val="008910E6"/>
    <w:rsid w:val="008937DD"/>
    <w:rsid w:val="008964DC"/>
    <w:rsid w:val="008A7D73"/>
    <w:rsid w:val="008C4047"/>
    <w:rsid w:val="008D3FDE"/>
    <w:rsid w:val="008E274B"/>
    <w:rsid w:val="008E29DA"/>
    <w:rsid w:val="008F03BC"/>
    <w:rsid w:val="008F1E61"/>
    <w:rsid w:val="00920C1A"/>
    <w:rsid w:val="00933D8F"/>
    <w:rsid w:val="00934900"/>
    <w:rsid w:val="009578CA"/>
    <w:rsid w:val="00970B95"/>
    <w:rsid w:val="00973E2D"/>
    <w:rsid w:val="009A7916"/>
    <w:rsid w:val="009B23FB"/>
    <w:rsid w:val="009C0FAC"/>
    <w:rsid w:val="009C3AC5"/>
    <w:rsid w:val="009E2B7C"/>
    <w:rsid w:val="00A16086"/>
    <w:rsid w:val="00A521C7"/>
    <w:rsid w:val="00A87808"/>
    <w:rsid w:val="00AA035D"/>
    <w:rsid w:val="00AC00DC"/>
    <w:rsid w:val="00AC0CEC"/>
    <w:rsid w:val="00B044EA"/>
    <w:rsid w:val="00B15CC8"/>
    <w:rsid w:val="00B36D85"/>
    <w:rsid w:val="00B418E5"/>
    <w:rsid w:val="00B65529"/>
    <w:rsid w:val="00B672F7"/>
    <w:rsid w:val="00B722F3"/>
    <w:rsid w:val="00B723CA"/>
    <w:rsid w:val="00B77FEF"/>
    <w:rsid w:val="00B96E78"/>
    <w:rsid w:val="00BB57ED"/>
    <w:rsid w:val="00BB749A"/>
    <w:rsid w:val="00BC2353"/>
    <w:rsid w:val="00BC35D6"/>
    <w:rsid w:val="00BD1249"/>
    <w:rsid w:val="00BD62EF"/>
    <w:rsid w:val="00BF494C"/>
    <w:rsid w:val="00C0343F"/>
    <w:rsid w:val="00C7174B"/>
    <w:rsid w:val="00C81DA3"/>
    <w:rsid w:val="00C87B1A"/>
    <w:rsid w:val="00C95241"/>
    <w:rsid w:val="00CA6350"/>
    <w:rsid w:val="00CC16EA"/>
    <w:rsid w:val="00CD60F9"/>
    <w:rsid w:val="00CF7800"/>
    <w:rsid w:val="00D10AF1"/>
    <w:rsid w:val="00D15AD2"/>
    <w:rsid w:val="00D16FB1"/>
    <w:rsid w:val="00D41DFE"/>
    <w:rsid w:val="00D46E6A"/>
    <w:rsid w:val="00D529FE"/>
    <w:rsid w:val="00D550DE"/>
    <w:rsid w:val="00D66A5B"/>
    <w:rsid w:val="00D67877"/>
    <w:rsid w:val="00D67BC6"/>
    <w:rsid w:val="00D67DBB"/>
    <w:rsid w:val="00D82812"/>
    <w:rsid w:val="00DA0E9C"/>
    <w:rsid w:val="00DC7C0B"/>
    <w:rsid w:val="00DE357D"/>
    <w:rsid w:val="00E02A60"/>
    <w:rsid w:val="00E228A6"/>
    <w:rsid w:val="00E41C99"/>
    <w:rsid w:val="00EA13C4"/>
    <w:rsid w:val="00EA269F"/>
    <w:rsid w:val="00EB5B8A"/>
    <w:rsid w:val="00EB7590"/>
    <w:rsid w:val="00ED3458"/>
    <w:rsid w:val="00F02CB4"/>
    <w:rsid w:val="00F60465"/>
    <w:rsid w:val="00F94E3F"/>
    <w:rsid w:val="00FB1C94"/>
    <w:rsid w:val="00FB2748"/>
    <w:rsid w:val="00FB3950"/>
    <w:rsid w:val="00FC3C05"/>
    <w:rsid w:val="00FD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D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6E7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6E78"/>
    <w:rPr>
      <w:rFonts w:ascii="Cambria" w:hAnsi="Cambria" w:cs="Times New Roman"/>
      <w:b/>
      <w:bCs/>
      <w:color w:val="365F91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rsid w:val="008D3FD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3F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3FDE"/>
    <w:rPr>
      <w:rFonts w:ascii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8D3F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mothy.horsburgh@dgc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DUDLEY   LOCAL MEDICAL COMMITTEE</vt:lpstr>
    </vt:vector>
  </TitlesOfParts>
  <Company> 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DUDLEY   LOCAL MEDICAL COMMITTEE</dc:title>
  <dc:subject/>
  <dc:creator>tim horsburgh</dc:creator>
  <cp:keywords/>
  <dc:description/>
  <cp:lastModifiedBy>tim horsburgh</cp:lastModifiedBy>
  <cp:revision>11</cp:revision>
  <dcterms:created xsi:type="dcterms:W3CDTF">2011-10-17T13:01:00Z</dcterms:created>
  <dcterms:modified xsi:type="dcterms:W3CDTF">2011-10-21T13:09:00Z</dcterms:modified>
</cp:coreProperties>
</file>