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0B" w:rsidRPr="0068614F" w:rsidRDefault="003F600B" w:rsidP="00FD246A">
      <w:pPr>
        <w:rPr>
          <w:sz w:val="18"/>
          <w:szCs w:val="18"/>
        </w:rPr>
      </w:pPr>
      <w:bookmarkStart w:id="0" w:name="_GoBack"/>
      <w:bookmarkEnd w:id="0"/>
    </w:p>
    <w:p w:rsidR="0008640F" w:rsidRPr="0068614F" w:rsidRDefault="0008640F" w:rsidP="00FD246A">
      <w:pPr>
        <w:rPr>
          <w:sz w:val="18"/>
          <w:szCs w:val="18"/>
        </w:rPr>
      </w:pPr>
    </w:p>
    <w:p w:rsidR="008D3FDE" w:rsidRPr="002B397B" w:rsidRDefault="008D3FDE" w:rsidP="00F63B87">
      <w:pPr>
        <w:jc w:val="center"/>
        <w:rPr>
          <w:b/>
        </w:rPr>
      </w:pPr>
      <w:r w:rsidRPr="002B397B">
        <w:rPr>
          <w:b/>
        </w:rPr>
        <w:t>DUDLEY   LOCAL MEDICAL COMMITTEE</w:t>
      </w:r>
    </w:p>
    <w:p w:rsidR="008D3FDE" w:rsidRPr="0068614F" w:rsidRDefault="003E0BE4" w:rsidP="00FD246A">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1551940</wp:posOffset>
                </wp:positionH>
                <wp:positionV relativeFrom="paragraph">
                  <wp:posOffset>121285</wp:posOffset>
                </wp:positionV>
                <wp:extent cx="1828800" cy="266065"/>
                <wp:effectExtent l="0" t="0" r="19050" b="196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065"/>
                        </a:xfrm>
                        <a:prstGeom prst="rect">
                          <a:avLst/>
                        </a:prstGeom>
                        <a:solidFill>
                          <a:srgbClr val="FFFFFF"/>
                        </a:solidFill>
                        <a:ln w="9525">
                          <a:solidFill>
                            <a:srgbClr val="000000"/>
                          </a:solidFill>
                          <a:miter lim="800000"/>
                          <a:headEnd/>
                          <a:tailEnd/>
                        </a:ln>
                      </wps:spPr>
                      <wps:txbx>
                        <w:txbxContent>
                          <w:p w:rsidR="008D3FDE" w:rsidRPr="00223A46" w:rsidRDefault="008D3FDE"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">
                <v:textbox>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8D3FDE" w:rsidRPr="0068614F" w:rsidRDefault="008D3FDE" w:rsidP="00FD246A">
      <w:pPr>
        <w:rPr>
          <w:sz w:val="18"/>
          <w:szCs w:val="18"/>
        </w:rPr>
      </w:pPr>
      <w:r w:rsidRPr="0068614F">
        <w:rPr>
          <w:sz w:val="18"/>
          <w:szCs w:val="18"/>
        </w:rPr>
        <w:t xml:space="preserve">      </w:t>
      </w:r>
    </w:p>
    <w:p w:rsidR="008D3FDE" w:rsidRPr="0068614F" w:rsidRDefault="008D3FDE" w:rsidP="00FD246A">
      <w:pPr>
        <w:rPr>
          <w:sz w:val="18"/>
          <w:szCs w:val="18"/>
        </w:rPr>
      </w:pPr>
      <w:r w:rsidRPr="0068614F">
        <w:rPr>
          <w:sz w:val="18"/>
          <w:szCs w:val="18"/>
        </w:rPr>
        <w:t xml:space="preserve">                                                                                                             </w:t>
      </w:r>
      <w:r w:rsidR="00FB140B" w:rsidRPr="0068614F">
        <w:rPr>
          <w:sz w:val="18"/>
          <w:szCs w:val="18"/>
        </w:rPr>
        <w:t xml:space="preserve"> </w:t>
      </w:r>
      <w:r w:rsidRPr="0068614F">
        <w:rPr>
          <w:sz w:val="18"/>
          <w:szCs w:val="18"/>
        </w:rPr>
        <w:t xml:space="preserve"> Dudley LMC</w:t>
      </w:r>
    </w:p>
    <w:p w:rsidR="008D3FDE" w:rsidRPr="0068614F" w:rsidRDefault="008D3FDE" w:rsidP="00FD246A">
      <w:pPr>
        <w:rPr>
          <w:sz w:val="18"/>
          <w:szCs w:val="18"/>
        </w:rPr>
      </w:pPr>
      <w:r w:rsidRPr="0068614F">
        <w:rPr>
          <w:sz w:val="18"/>
          <w:szCs w:val="18"/>
        </w:rPr>
        <w:t xml:space="preserve">                                                                                            </w:t>
      </w:r>
      <w:r w:rsidR="00FB140B" w:rsidRPr="0068614F">
        <w:rPr>
          <w:sz w:val="18"/>
          <w:szCs w:val="18"/>
        </w:rPr>
        <w:t xml:space="preserve">         </w:t>
      </w:r>
      <w:r w:rsidRPr="0068614F">
        <w:rPr>
          <w:sz w:val="18"/>
          <w:szCs w:val="18"/>
        </w:rPr>
        <w:t xml:space="preserve"> </w:t>
      </w:r>
      <w:r w:rsidR="00E2529C" w:rsidRPr="0068614F">
        <w:rPr>
          <w:sz w:val="18"/>
          <w:szCs w:val="18"/>
        </w:rPr>
        <w:t>C/o</w:t>
      </w:r>
      <w:r w:rsidRPr="0068614F">
        <w:rPr>
          <w:sz w:val="18"/>
          <w:szCs w:val="18"/>
        </w:rPr>
        <w:t xml:space="preserve"> Atlantic House</w:t>
      </w:r>
    </w:p>
    <w:p w:rsidR="008D3FDE" w:rsidRPr="0068614F" w:rsidRDefault="008D3FDE" w:rsidP="00FD246A">
      <w:pPr>
        <w:rPr>
          <w:sz w:val="18"/>
          <w:szCs w:val="18"/>
        </w:rPr>
      </w:pPr>
      <w:r w:rsidRPr="0068614F">
        <w:rPr>
          <w:sz w:val="18"/>
          <w:szCs w:val="18"/>
        </w:rPr>
        <w:t xml:space="preserve">Chairman          Dr. Harcharan Singh Sahni                                        </w:t>
      </w:r>
      <w:r w:rsidR="00FB140B" w:rsidRPr="0068614F">
        <w:rPr>
          <w:sz w:val="18"/>
          <w:szCs w:val="18"/>
        </w:rPr>
        <w:t xml:space="preserve">   </w:t>
      </w:r>
      <w:r w:rsidRPr="0068614F">
        <w:rPr>
          <w:sz w:val="18"/>
          <w:szCs w:val="18"/>
        </w:rPr>
        <w:t xml:space="preserve"> </w:t>
      </w:r>
      <w:r w:rsidR="00FB140B" w:rsidRPr="0068614F">
        <w:rPr>
          <w:sz w:val="18"/>
          <w:szCs w:val="18"/>
        </w:rPr>
        <w:t xml:space="preserve"> </w:t>
      </w:r>
      <w:r w:rsidRPr="0068614F">
        <w:rPr>
          <w:sz w:val="18"/>
          <w:szCs w:val="18"/>
        </w:rPr>
        <w:t xml:space="preserve">Dudley Rd </w:t>
      </w:r>
    </w:p>
    <w:p w:rsidR="008D3FDE" w:rsidRPr="0068614F" w:rsidRDefault="008D3FDE" w:rsidP="00FD246A">
      <w:pPr>
        <w:rPr>
          <w:sz w:val="18"/>
          <w:szCs w:val="18"/>
        </w:rPr>
      </w:pPr>
      <w:r w:rsidRPr="0068614F">
        <w:rPr>
          <w:sz w:val="18"/>
          <w:szCs w:val="18"/>
        </w:rPr>
        <w:t xml:space="preserve">                                                                                            </w:t>
      </w:r>
      <w:r w:rsidR="00F63B87" w:rsidRPr="0068614F">
        <w:rPr>
          <w:sz w:val="18"/>
          <w:szCs w:val="18"/>
        </w:rPr>
        <w:t xml:space="preserve">                      </w:t>
      </w:r>
      <w:r w:rsidRPr="0068614F">
        <w:rPr>
          <w:sz w:val="18"/>
          <w:szCs w:val="18"/>
        </w:rPr>
        <w:t xml:space="preserve">  </w:t>
      </w:r>
      <w:r w:rsidR="00FB140B" w:rsidRPr="0068614F">
        <w:rPr>
          <w:sz w:val="18"/>
          <w:szCs w:val="18"/>
        </w:rPr>
        <w:t xml:space="preserve">          </w:t>
      </w:r>
      <w:r w:rsidRPr="0068614F">
        <w:rPr>
          <w:sz w:val="18"/>
          <w:szCs w:val="18"/>
        </w:rPr>
        <w:t xml:space="preserve">Lye                                                                                                                                                                                  Secretary           Dr. Tim Horsburgh                                                    </w:t>
      </w:r>
      <w:r w:rsidR="00FB140B" w:rsidRPr="0068614F">
        <w:rPr>
          <w:sz w:val="18"/>
          <w:szCs w:val="18"/>
        </w:rPr>
        <w:t xml:space="preserve">   </w:t>
      </w:r>
      <w:r w:rsidRPr="0068614F">
        <w:rPr>
          <w:sz w:val="18"/>
          <w:szCs w:val="18"/>
        </w:rPr>
        <w:t xml:space="preserve"> Stourbridge</w:t>
      </w:r>
    </w:p>
    <w:p w:rsidR="008D3FDE" w:rsidRPr="0068614F" w:rsidRDefault="008D3FDE" w:rsidP="00FD246A">
      <w:pPr>
        <w:rPr>
          <w:sz w:val="18"/>
          <w:szCs w:val="18"/>
        </w:rPr>
      </w:pPr>
      <w:r w:rsidRPr="0068614F">
        <w:rPr>
          <w:sz w:val="18"/>
          <w:szCs w:val="18"/>
        </w:rPr>
        <w:t xml:space="preserve">Treasurer         </w:t>
      </w:r>
      <w:r w:rsidR="00FB140B" w:rsidRPr="0068614F">
        <w:rPr>
          <w:sz w:val="18"/>
          <w:szCs w:val="18"/>
        </w:rPr>
        <w:t xml:space="preserve"> </w:t>
      </w:r>
      <w:r w:rsidRPr="0068614F">
        <w:rPr>
          <w:sz w:val="18"/>
          <w:szCs w:val="18"/>
        </w:rPr>
        <w:t xml:space="preserve"> Dr. Vipin Mittal                                                         </w:t>
      </w:r>
      <w:r w:rsidR="00FB140B" w:rsidRPr="0068614F">
        <w:rPr>
          <w:sz w:val="18"/>
          <w:szCs w:val="18"/>
        </w:rPr>
        <w:t xml:space="preserve">   </w:t>
      </w:r>
      <w:r w:rsidRPr="0068614F">
        <w:rPr>
          <w:sz w:val="18"/>
          <w:szCs w:val="18"/>
        </w:rPr>
        <w:t>W. Midlands</w:t>
      </w:r>
    </w:p>
    <w:p w:rsidR="008D3FDE" w:rsidRPr="0068614F" w:rsidRDefault="00261182" w:rsidP="00FD246A">
      <w:pPr>
        <w:rPr>
          <w:sz w:val="18"/>
          <w:szCs w:val="18"/>
        </w:rPr>
      </w:pPr>
      <w:r w:rsidRPr="0068614F">
        <w:rPr>
          <w:sz w:val="18"/>
          <w:szCs w:val="18"/>
        </w:rPr>
        <w:t xml:space="preserve">                                                                                                                    </w:t>
      </w:r>
      <w:r w:rsidR="008D3FDE" w:rsidRPr="0068614F">
        <w:rPr>
          <w:sz w:val="18"/>
          <w:szCs w:val="18"/>
        </w:rPr>
        <w:t>DY9 8EL</w:t>
      </w:r>
    </w:p>
    <w:p w:rsidR="008D3FDE" w:rsidRPr="0068614F" w:rsidRDefault="008D3FDE" w:rsidP="00FD246A">
      <w:pPr>
        <w:rPr>
          <w:sz w:val="18"/>
          <w:szCs w:val="18"/>
          <w:lang w:val="fr-FR"/>
        </w:rPr>
      </w:pPr>
      <w:r w:rsidRPr="0068614F">
        <w:rPr>
          <w:sz w:val="18"/>
          <w:szCs w:val="18"/>
        </w:rPr>
        <w:t xml:space="preserve">     </w:t>
      </w:r>
      <w:r w:rsidR="00DF1076" w:rsidRPr="0068614F">
        <w:rPr>
          <w:b/>
          <w:sz w:val="18"/>
          <w:szCs w:val="18"/>
        </w:rPr>
        <w:t xml:space="preserve">NEW </w:t>
      </w:r>
      <w:r w:rsidR="00DF1076" w:rsidRPr="0068614F">
        <w:rPr>
          <w:sz w:val="18"/>
          <w:szCs w:val="18"/>
        </w:rPr>
        <w:t>E</w:t>
      </w:r>
      <w:r w:rsidRPr="0068614F">
        <w:rPr>
          <w:sz w:val="18"/>
          <w:szCs w:val="18"/>
          <w:lang w:val="fr-FR"/>
        </w:rPr>
        <w:t xml:space="preserve">-mail    </w:t>
      </w:r>
      <w:r w:rsidR="00261182" w:rsidRPr="0068614F">
        <w:rPr>
          <w:b/>
          <w:sz w:val="18"/>
          <w:szCs w:val="18"/>
          <w:lang w:val="fr-FR"/>
        </w:rPr>
        <w:t>timothy.horsburgh@dudleyccg</w:t>
      </w:r>
      <w:r w:rsidRPr="0068614F">
        <w:rPr>
          <w:b/>
          <w:sz w:val="18"/>
          <w:szCs w:val="18"/>
          <w:lang w:val="fr-FR"/>
        </w:rPr>
        <w:t>.nhs.uk</w:t>
      </w:r>
      <w:r w:rsidRPr="0068614F">
        <w:rPr>
          <w:sz w:val="18"/>
          <w:szCs w:val="18"/>
          <w:lang w:val="fr-FR"/>
        </w:rPr>
        <w:t xml:space="preserve">                                      </w:t>
      </w:r>
    </w:p>
    <w:p w:rsidR="008D3FDE" w:rsidRPr="0068614F" w:rsidRDefault="008D3FDE" w:rsidP="00FD246A">
      <w:pPr>
        <w:rPr>
          <w:sz w:val="18"/>
          <w:szCs w:val="18"/>
        </w:rPr>
      </w:pPr>
      <w:r w:rsidRPr="0068614F">
        <w:rPr>
          <w:sz w:val="18"/>
          <w:szCs w:val="18"/>
          <w:lang w:val="fr-FR"/>
        </w:rPr>
        <w:t xml:space="preserve">         </w:t>
      </w:r>
      <w:r w:rsidRPr="0068614F">
        <w:rPr>
          <w:sz w:val="18"/>
          <w:szCs w:val="18"/>
        </w:rPr>
        <w:t>Phone 01384 426121    Fax. 01384 895130</w:t>
      </w:r>
    </w:p>
    <w:p w:rsidR="008D3FDE" w:rsidRPr="0068614F" w:rsidRDefault="008D3FDE" w:rsidP="00FD246A">
      <w:pPr>
        <w:rPr>
          <w:sz w:val="18"/>
          <w:szCs w:val="18"/>
        </w:rPr>
      </w:pPr>
    </w:p>
    <w:p w:rsidR="008D3FDE" w:rsidRPr="0068614F" w:rsidRDefault="008D3FDE" w:rsidP="00FD246A">
      <w:pPr>
        <w:rPr>
          <w:sz w:val="18"/>
          <w:szCs w:val="18"/>
        </w:rPr>
      </w:pPr>
      <w:r w:rsidRPr="0068614F">
        <w:rPr>
          <w:sz w:val="18"/>
          <w:szCs w:val="18"/>
        </w:rPr>
        <w:t xml:space="preserve">Dudley LMC website – </w:t>
      </w:r>
      <w:r w:rsidRPr="0068614F">
        <w:rPr>
          <w:sz w:val="18"/>
          <w:szCs w:val="18"/>
          <w:u w:val="single"/>
        </w:rPr>
        <w:t>www. dudleylmc.org</w:t>
      </w:r>
    </w:p>
    <w:p w:rsidR="00846861" w:rsidRPr="0068614F" w:rsidRDefault="008D3FDE" w:rsidP="00A611F9">
      <w:pPr>
        <w:tabs>
          <w:tab w:val="left" w:pos="720"/>
          <w:tab w:val="left" w:pos="5067"/>
        </w:tabs>
        <w:rPr>
          <w:sz w:val="18"/>
          <w:szCs w:val="18"/>
        </w:rPr>
      </w:pPr>
      <w:r w:rsidRPr="0068614F">
        <w:rPr>
          <w:sz w:val="18"/>
          <w:szCs w:val="18"/>
        </w:rPr>
        <w:tab/>
      </w:r>
      <w:r w:rsidR="00A611F9" w:rsidRPr="0068614F">
        <w:rPr>
          <w:sz w:val="18"/>
          <w:szCs w:val="18"/>
        </w:rPr>
        <w:tab/>
      </w:r>
    </w:p>
    <w:p w:rsidR="00507B7A" w:rsidRPr="0068614F" w:rsidRDefault="00895A5B" w:rsidP="009C2F86">
      <w:pPr>
        <w:jc w:val="center"/>
        <w:rPr>
          <w:b/>
          <w:sz w:val="18"/>
          <w:szCs w:val="18"/>
        </w:rPr>
      </w:pPr>
      <w:r w:rsidRPr="0068614F">
        <w:rPr>
          <w:b/>
          <w:sz w:val="18"/>
          <w:szCs w:val="18"/>
        </w:rPr>
        <w:t xml:space="preserve">Minutes </w:t>
      </w:r>
      <w:r w:rsidR="008474D9">
        <w:rPr>
          <w:b/>
          <w:sz w:val="18"/>
          <w:szCs w:val="18"/>
        </w:rPr>
        <w:t>03</w:t>
      </w:r>
      <w:r w:rsidR="008E29DA" w:rsidRPr="0068614F">
        <w:rPr>
          <w:b/>
          <w:sz w:val="18"/>
          <w:szCs w:val="18"/>
        </w:rPr>
        <w:t>/</w:t>
      </w:r>
      <w:r w:rsidR="008474D9">
        <w:rPr>
          <w:b/>
          <w:sz w:val="18"/>
          <w:szCs w:val="18"/>
        </w:rPr>
        <w:t>05</w:t>
      </w:r>
      <w:r w:rsidR="003D519A" w:rsidRPr="0068614F">
        <w:rPr>
          <w:b/>
          <w:sz w:val="18"/>
          <w:szCs w:val="18"/>
        </w:rPr>
        <w:t>/13</w:t>
      </w:r>
    </w:p>
    <w:p w:rsidR="009C2F86" w:rsidRPr="0068614F" w:rsidRDefault="009C2F86" w:rsidP="009C2F86">
      <w:pPr>
        <w:jc w:val="center"/>
        <w:rPr>
          <w:b/>
          <w:sz w:val="18"/>
          <w:szCs w:val="18"/>
        </w:rPr>
      </w:pPr>
    </w:p>
    <w:p w:rsidR="00A611F9" w:rsidRPr="0068614F" w:rsidRDefault="008D3FDE" w:rsidP="00A611F9">
      <w:pPr>
        <w:rPr>
          <w:sz w:val="18"/>
          <w:szCs w:val="18"/>
          <w:highlight w:val="yellow"/>
        </w:rPr>
      </w:pPr>
      <w:r w:rsidRPr="0068614F">
        <w:rPr>
          <w:b/>
          <w:sz w:val="18"/>
          <w:szCs w:val="18"/>
        </w:rPr>
        <w:t>PRESENT</w:t>
      </w:r>
      <w:r w:rsidRPr="0068614F">
        <w:rPr>
          <w:sz w:val="18"/>
          <w:szCs w:val="18"/>
        </w:rPr>
        <w:t>:</w:t>
      </w:r>
      <w:r w:rsidR="00AE2709">
        <w:rPr>
          <w:sz w:val="18"/>
          <w:szCs w:val="18"/>
        </w:rPr>
        <w:t xml:space="preserve"> Dr Singh Sahni (Chairman), </w:t>
      </w:r>
      <w:r w:rsidR="00DC10C0" w:rsidRPr="0068614F">
        <w:rPr>
          <w:sz w:val="18"/>
          <w:szCs w:val="18"/>
        </w:rPr>
        <w:t xml:space="preserve"> </w:t>
      </w:r>
      <w:r w:rsidR="007D07DD" w:rsidRPr="0068614F">
        <w:rPr>
          <w:sz w:val="18"/>
          <w:szCs w:val="18"/>
        </w:rPr>
        <w:t>Dr T. Horsburgh (Secretary),</w:t>
      </w:r>
      <w:r w:rsidR="00A611F9" w:rsidRPr="0068614F">
        <w:rPr>
          <w:sz w:val="18"/>
          <w:szCs w:val="18"/>
        </w:rPr>
        <w:t xml:space="preserve"> </w:t>
      </w:r>
      <w:r w:rsidR="00AE2709">
        <w:rPr>
          <w:sz w:val="18"/>
          <w:szCs w:val="18"/>
        </w:rPr>
        <w:t xml:space="preserve"> Dr Blackman, Dr Dawes,  Dr Khan, Dr Nancarrow, Dr Prashara and </w:t>
      </w:r>
      <w:r w:rsidR="00264BBA">
        <w:rPr>
          <w:sz w:val="18"/>
          <w:szCs w:val="18"/>
        </w:rPr>
        <w:t>Dr Suleman</w:t>
      </w:r>
      <w:r w:rsidR="00AE2709">
        <w:rPr>
          <w:sz w:val="18"/>
          <w:szCs w:val="18"/>
        </w:rPr>
        <w:t>.</w:t>
      </w:r>
      <w:r w:rsidR="00895A5B" w:rsidRPr="0068614F">
        <w:rPr>
          <w:sz w:val="18"/>
          <w:szCs w:val="18"/>
        </w:rPr>
        <w:t xml:space="preserve"> </w:t>
      </w:r>
    </w:p>
    <w:p w:rsidR="005B6D14" w:rsidRPr="0068614F" w:rsidRDefault="00C61A53" w:rsidP="005B6D14">
      <w:pPr>
        <w:rPr>
          <w:sz w:val="18"/>
          <w:szCs w:val="18"/>
          <w:highlight w:val="yellow"/>
        </w:rPr>
      </w:pPr>
      <w:r w:rsidRPr="0068614F">
        <w:rPr>
          <w:sz w:val="18"/>
          <w:szCs w:val="18"/>
          <w:highlight w:val="yellow"/>
        </w:rPr>
        <w:t xml:space="preserve">                                                                                     </w:t>
      </w:r>
      <w:r w:rsidR="003D519A" w:rsidRPr="0068614F">
        <w:rPr>
          <w:sz w:val="18"/>
          <w:szCs w:val="18"/>
          <w:highlight w:val="yellow"/>
        </w:rPr>
        <w:t xml:space="preserve"> </w:t>
      </w:r>
      <w:r w:rsidRPr="0068614F">
        <w:rPr>
          <w:sz w:val="18"/>
          <w:szCs w:val="18"/>
          <w:highlight w:val="yellow"/>
        </w:rPr>
        <w:t xml:space="preserve">                                                                                                                                                                                                                                                                                                                                                                                                                                                                                                                                                                                                                                                                                                                                                                                                                                                                                                                                                                                                                                                                                                                                                                                                                                                                                                                                                                                                                                                                                                                                                                                                                                                                                                                                                                                                                                                                                                                                                                                                                                                                                                                                                                                                                                                                                                                                                                                                                                                                                            </w:t>
      </w:r>
      <w:r w:rsidR="00802313" w:rsidRPr="0068614F">
        <w:rPr>
          <w:sz w:val="18"/>
          <w:szCs w:val="18"/>
          <w:highlight w:val="yellow"/>
        </w:rPr>
        <w:t xml:space="preserve">                                                                                   </w:t>
      </w:r>
    </w:p>
    <w:p w:rsidR="008D3FDE" w:rsidRPr="0068614F" w:rsidRDefault="005B6D14" w:rsidP="005B6D14">
      <w:pPr>
        <w:rPr>
          <w:sz w:val="18"/>
          <w:szCs w:val="18"/>
          <w:highlight w:val="yellow"/>
        </w:rPr>
      </w:pPr>
      <w:r w:rsidRPr="0068614F">
        <w:rPr>
          <w:b/>
          <w:sz w:val="18"/>
          <w:szCs w:val="18"/>
        </w:rPr>
        <w:t>1.</w:t>
      </w:r>
      <w:r w:rsidR="00A80786" w:rsidRPr="0068614F">
        <w:rPr>
          <w:b/>
          <w:sz w:val="18"/>
          <w:szCs w:val="18"/>
        </w:rPr>
        <w:t xml:space="preserve">  </w:t>
      </w:r>
      <w:r w:rsidR="008D3FDE" w:rsidRPr="0068614F">
        <w:rPr>
          <w:b/>
          <w:sz w:val="18"/>
          <w:szCs w:val="18"/>
        </w:rPr>
        <w:t>APOLOGIES</w:t>
      </w:r>
    </w:p>
    <w:p w:rsidR="00AE2709" w:rsidRPr="0068614F" w:rsidRDefault="008D3FDE" w:rsidP="00AE2709">
      <w:pPr>
        <w:rPr>
          <w:sz w:val="18"/>
          <w:szCs w:val="18"/>
        </w:rPr>
      </w:pPr>
      <w:r w:rsidRPr="0068614F">
        <w:rPr>
          <w:sz w:val="18"/>
          <w:szCs w:val="18"/>
        </w:rPr>
        <w:t xml:space="preserve">Apologies have been received </w:t>
      </w:r>
      <w:r w:rsidR="0040421C" w:rsidRPr="0068614F">
        <w:rPr>
          <w:sz w:val="18"/>
          <w:szCs w:val="18"/>
        </w:rPr>
        <w:t>from</w:t>
      </w:r>
      <w:r w:rsidR="00D31132" w:rsidRPr="0068614F">
        <w:rPr>
          <w:sz w:val="18"/>
          <w:szCs w:val="18"/>
        </w:rPr>
        <w:t xml:space="preserve"> </w:t>
      </w:r>
      <w:r w:rsidR="00AE2709" w:rsidRPr="0068614F">
        <w:rPr>
          <w:sz w:val="18"/>
          <w:szCs w:val="18"/>
        </w:rPr>
        <w:t xml:space="preserve">Dr Mittal (Treasurer), </w:t>
      </w:r>
      <w:r w:rsidR="00264BBA" w:rsidRPr="0068614F">
        <w:rPr>
          <w:sz w:val="18"/>
          <w:szCs w:val="18"/>
        </w:rPr>
        <w:t>Dr Bhardwaj,</w:t>
      </w:r>
      <w:r w:rsidR="00264BBA" w:rsidRPr="00264BBA">
        <w:rPr>
          <w:sz w:val="18"/>
          <w:szCs w:val="18"/>
        </w:rPr>
        <w:t xml:space="preserve"> </w:t>
      </w:r>
      <w:r w:rsidR="00AE2709">
        <w:rPr>
          <w:sz w:val="18"/>
          <w:szCs w:val="18"/>
        </w:rPr>
        <w:t xml:space="preserve">Dr Johal, </w:t>
      </w:r>
      <w:r w:rsidR="00264BBA" w:rsidRPr="0068614F">
        <w:rPr>
          <w:sz w:val="18"/>
          <w:szCs w:val="18"/>
        </w:rPr>
        <w:t>Dr Saroufeem, Dr Collins Public Health</w:t>
      </w:r>
      <w:r w:rsidR="00AE2709">
        <w:rPr>
          <w:sz w:val="18"/>
          <w:szCs w:val="18"/>
        </w:rPr>
        <w:t xml:space="preserve"> </w:t>
      </w:r>
      <w:r w:rsidR="00AE2709" w:rsidRPr="0068614F">
        <w:rPr>
          <w:sz w:val="18"/>
          <w:szCs w:val="18"/>
        </w:rPr>
        <w:t>and Dr Handa GPC Black Country rep.</w:t>
      </w:r>
    </w:p>
    <w:p w:rsidR="008D3FDE" w:rsidRPr="0068614F" w:rsidRDefault="008D3FDE" w:rsidP="00FD246A">
      <w:pPr>
        <w:rPr>
          <w:sz w:val="18"/>
          <w:szCs w:val="18"/>
        </w:rPr>
      </w:pPr>
    </w:p>
    <w:p w:rsidR="002B1947" w:rsidRDefault="0034614D" w:rsidP="002B1947">
      <w:pPr>
        <w:rPr>
          <w:sz w:val="18"/>
          <w:szCs w:val="18"/>
        </w:rPr>
      </w:pPr>
      <w:r w:rsidRPr="0068614F">
        <w:rPr>
          <w:b/>
          <w:sz w:val="18"/>
          <w:szCs w:val="18"/>
        </w:rPr>
        <w:t xml:space="preserve">2. </w:t>
      </w:r>
      <w:r w:rsidR="008D3FDE" w:rsidRPr="0068614F">
        <w:rPr>
          <w:b/>
          <w:sz w:val="18"/>
          <w:szCs w:val="18"/>
        </w:rPr>
        <w:t>CONFIRMATION OF MINUTES</w:t>
      </w:r>
      <w:r w:rsidR="008D3FDE" w:rsidRPr="0068614F">
        <w:rPr>
          <w:sz w:val="18"/>
          <w:szCs w:val="18"/>
        </w:rPr>
        <w:t xml:space="preserve"> </w:t>
      </w:r>
      <w:r w:rsidR="007D1B5F" w:rsidRPr="0068614F">
        <w:rPr>
          <w:sz w:val="18"/>
          <w:szCs w:val="18"/>
        </w:rPr>
        <w:t>–</w:t>
      </w:r>
      <w:r w:rsidR="007F75E2" w:rsidRPr="0068614F">
        <w:rPr>
          <w:sz w:val="18"/>
          <w:szCs w:val="18"/>
        </w:rPr>
        <w:t xml:space="preserve"> The minutes </w:t>
      </w:r>
      <w:r w:rsidR="00F917C6" w:rsidRPr="0068614F">
        <w:rPr>
          <w:sz w:val="18"/>
          <w:szCs w:val="18"/>
        </w:rPr>
        <w:t xml:space="preserve">of the meeting held on the </w:t>
      </w:r>
      <w:r w:rsidR="008474D9">
        <w:rPr>
          <w:sz w:val="18"/>
          <w:szCs w:val="18"/>
        </w:rPr>
        <w:t>12/04</w:t>
      </w:r>
      <w:r w:rsidR="00A611F9" w:rsidRPr="0068614F">
        <w:rPr>
          <w:sz w:val="18"/>
          <w:szCs w:val="18"/>
        </w:rPr>
        <w:t>/13</w:t>
      </w:r>
      <w:r w:rsidR="000A5B73" w:rsidRPr="0068614F">
        <w:rPr>
          <w:sz w:val="18"/>
          <w:szCs w:val="18"/>
        </w:rPr>
        <w:t xml:space="preserve"> </w:t>
      </w:r>
      <w:r w:rsidR="00895A5B" w:rsidRPr="0068614F">
        <w:rPr>
          <w:sz w:val="18"/>
          <w:szCs w:val="18"/>
        </w:rPr>
        <w:t>were</w:t>
      </w:r>
      <w:r w:rsidR="002B1947" w:rsidRPr="002B1947">
        <w:rPr>
          <w:sz w:val="18"/>
          <w:szCs w:val="18"/>
        </w:rPr>
        <w:t xml:space="preserve"> confirmed and signed as correct.</w:t>
      </w:r>
    </w:p>
    <w:p w:rsidR="002B1947" w:rsidRPr="002B1947" w:rsidRDefault="002B1947" w:rsidP="002B1947">
      <w:pPr>
        <w:rPr>
          <w:sz w:val="18"/>
          <w:szCs w:val="18"/>
        </w:rPr>
      </w:pPr>
    </w:p>
    <w:p w:rsidR="00D10F40" w:rsidRPr="0068614F" w:rsidRDefault="008D3FDE" w:rsidP="00FD246A">
      <w:pPr>
        <w:rPr>
          <w:b/>
          <w:sz w:val="18"/>
          <w:szCs w:val="18"/>
        </w:rPr>
      </w:pPr>
      <w:r w:rsidRPr="0068614F">
        <w:rPr>
          <w:b/>
          <w:sz w:val="18"/>
          <w:szCs w:val="18"/>
        </w:rPr>
        <w:t>3. MATTERS ARISIN</w:t>
      </w:r>
      <w:r w:rsidR="00357AE5" w:rsidRPr="0068614F">
        <w:rPr>
          <w:b/>
          <w:sz w:val="18"/>
          <w:szCs w:val="18"/>
        </w:rPr>
        <w:t>G</w:t>
      </w:r>
    </w:p>
    <w:p w:rsidR="00AF69E7" w:rsidRPr="0068614F" w:rsidRDefault="008D3FDE" w:rsidP="00AF69E7">
      <w:pPr>
        <w:rPr>
          <w:color w:val="000000" w:themeColor="text1"/>
          <w:sz w:val="18"/>
          <w:szCs w:val="18"/>
        </w:rPr>
      </w:pPr>
      <w:r w:rsidRPr="0068614F">
        <w:rPr>
          <w:color w:val="000000" w:themeColor="text1"/>
          <w:sz w:val="18"/>
          <w:szCs w:val="18"/>
        </w:rPr>
        <w:t>3.</w:t>
      </w:r>
      <w:r w:rsidR="00984187" w:rsidRPr="0068614F">
        <w:rPr>
          <w:color w:val="000000" w:themeColor="text1"/>
          <w:sz w:val="18"/>
          <w:szCs w:val="18"/>
        </w:rPr>
        <w:t>1</w:t>
      </w:r>
      <w:r w:rsidR="00B96E78" w:rsidRPr="0068614F">
        <w:rPr>
          <w:color w:val="000000" w:themeColor="text1"/>
          <w:sz w:val="18"/>
          <w:szCs w:val="18"/>
        </w:rPr>
        <w:t xml:space="preserve"> </w:t>
      </w:r>
      <w:r w:rsidR="00AF69E7" w:rsidRPr="0068614F">
        <w:rPr>
          <w:color w:val="000000" w:themeColor="text1"/>
          <w:sz w:val="18"/>
          <w:szCs w:val="18"/>
        </w:rPr>
        <w:t>Blue Badge Scheme – If patients appeal against the decision made to withdraw their blue badge and social services request medical details</w:t>
      </w:r>
      <w:r w:rsidR="00BE577D" w:rsidRPr="0068614F">
        <w:rPr>
          <w:color w:val="000000" w:themeColor="text1"/>
          <w:sz w:val="18"/>
          <w:szCs w:val="18"/>
        </w:rPr>
        <w:t>,</w:t>
      </w:r>
      <w:r w:rsidR="00896F5F" w:rsidRPr="0068614F">
        <w:rPr>
          <w:color w:val="000000" w:themeColor="text1"/>
          <w:sz w:val="18"/>
          <w:szCs w:val="18"/>
        </w:rPr>
        <w:t xml:space="preserve"> a fee for this work is</w:t>
      </w:r>
      <w:r w:rsidR="00AF69E7" w:rsidRPr="0068614F">
        <w:rPr>
          <w:color w:val="000000" w:themeColor="text1"/>
          <w:sz w:val="18"/>
          <w:szCs w:val="18"/>
        </w:rPr>
        <w:t xml:space="preserve"> appropriate. </w:t>
      </w:r>
      <w:r w:rsidR="00A566D1">
        <w:rPr>
          <w:color w:val="000000" w:themeColor="text1"/>
          <w:sz w:val="18"/>
          <w:szCs w:val="18"/>
        </w:rPr>
        <w:t>Following a request from a local GP t</w:t>
      </w:r>
      <w:r w:rsidR="00AF69E7" w:rsidRPr="0068614F">
        <w:rPr>
          <w:color w:val="000000" w:themeColor="text1"/>
          <w:sz w:val="18"/>
          <w:szCs w:val="18"/>
        </w:rPr>
        <w:t>he use of a standardised letter for the patient to give to social servic</w:t>
      </w:r>
      <w:r w:rsidR="00896F5F" w:rsidRPr="0068614F">
        <w:rPr>
          <w:color w:val="000000" w:themeColor="text1"/>
          <w:sz w:val="18"/>
          <w:szCs w:val="18"/>
        </w:rPr>
        <w:t xml:space="preserve">es </w:t>
      </w:r>
      <w:r w:rsidR="00A566D1">
        <w:rPr>
          <w:color w:val="000000" w:themeColor="text1"/>
          <w:sz w:val="18"/>
          <w:szCs w:val="18"/>
        </w:rPr>
        <w:t xml:space="preserve">and other organisations including schools and employers covering payment and consent is currently </w:t>
      </w:r>
      <w:r w:rsidR="00896F5F" w:rsidRPr="0068614F">
        <w:rPr>
          <w:color w:val="000000" w:themeColor="text1"/>
          <w:sz w:val="18"/>
          <w:szCs w:val="18"/>
        </w:rPr>
        <w:t>be</w:t>
      </w:r>
      <w:r w:rsidR="00A566D1">
        <w:rPr>
          <w:color w:val="000000" w:themeColor="text1"/>
          <w:sz w:val="18"/>
          <w:szCs w:val="18"/>
        </w:rPr>
        <w:t>ing</w:t>
      </w:r>
      <w:r w:rsidR="00896F5F" w:rsidRPr="0068614F">
        <w:rPr>
          <w:color w:val="000000" w:themeColor="text1"/>
          <w:sz w:val="18"/>
          <w:szCs w:val="18"/>
        </w:rPr>
        <w:t xml:space="preserve"> developed.</w:t>
      </w:r>
    </w:p>
    <w:p w:rsidR="00AF69E7" w:rsidRPr="0068614F" w:rsidRDefault="00AF69E7" w:rsidP="00AF69E7">
      <w:pPr>
        <w:rPr>
          <w:color w:val="000000" w:themeColor="text1"/>
          <w:sz w:val="18"/>
          <w:szCs w:val="18"/>
        </w:rPr>
      </w:pPr>
    </w:p>
    <w:p w:rsidR="009606E0" w:rsidRDefault="00984187" w:rsidP="008474D9">
      <w:pPr>
        <w:pStyle w:val="NoSpacing"/>
        <w:rPr>
          <w:sz w:val="18"/>
          <w:szCs w:val="18"/>
        </w:rPr>
      </w:pPr>
      <w:r w:rsidRPr="0068614F">
        <w:rPr>
          <w:color w:val="000000" w:themeColor="text1"/>
          <w:sz w:val="18"/>
          <w:szCs w:val="18"/>
        </w:rPr>
        <w:t>3.2</w:t>
      </w:r>
      <w:r w:rsidR="008474D9">
        <w:rPr>
          <w:sz w:val="18"/>
          <w:szCs w:val="18"/>
        </w:rPr>
        <w:t xml:space="preserve"> </w:t>
      </w:r>
      <w:r w:rsidR="008474D9" w:rsidRPr="0068614F">
        <w:rPr>
          <w:sz w:val="18"/>
          <w:szCs w:val="18"/>
        </w:rPr>
        <w:t xml:space="preserve">Respite Care </w:t>
      </w:r>
      <w:r w:rsidR="00A566D1">
        <w:rPr>
          <w:sz w:val="18"/>
          <w:szCs w:val="18"/>
        </w:rPr>
        <w:t xml:space="preserve">– </w:t>
      </w:r>
      <w:r w:rsidR="00A566D1" w:rsidRPr="00A566D1">
        <w:rPr>
          <w:sz w:val="18"/>
          <w:szCs w:val="18"/>
        </w:rPr>
        <w:t>Following</w:t>
      </w:r>
      <w:r w:rsidR="00A566D1">
        <w:rPr>
          <w:sz w:val="18"/>
          <w:szCs w:val="18"/>
        </w:rPr>
        <w:t xml:space="preserve"> discussion at April LMC meeting a formal letter has been sent to Maggie Venables </w:t>
      </w:r>
      <w:r w:rsidR="009C4C33">
        <w:rPr>
          <w:sz w:val="18"/>
          <w:szCs w:val="18"/>
        </w:rPr>
        <w:t>raising LMC members concerns regarding the timely access of patients to social care support, the adequacy of available resources and the difficulties with the decision making between CCG funded intermediate care facilities and social care support services.</w:t>
      </w:r>
    </w:p>
    <w:p w:rsidR="009606E0" w:rsidRPr="009606E0" w:rsidRDefault="009606E0" w:rsidP="008474D9">
      <w:pPr>
        <w:pStyle w:val="NoSpacing"/>
        <w:rPr>
          <w:sz w:val="18"/>
          <w:szCs w:val="18"/>
        </w:rPr>
      </w:pPr>
      <w:r>
        <w:rPr>
          <w:b/>
          <w:sz w:val="18"/>
          <w:szCs w:val="18"/>
        </w:rPr>
        <w:t>Action:</w:t>
      </w:r>
      <w:r>
        <w:rPr>
          <w:sz w:val="18"/>
          <w:szCs w:val="18"/>
        </w:rPr>
        <w:t xml:space="preserve"> Maggie Venables will be invited to attend a LMC meeting to discuss matters and resolve issues. </w:t>
      </w:r>
    </w:p>
    <w:p w:rsidR="00B36843" w:rsidRPr="0068614F" w:rsidRDefault="009C4C33" w:rsidP="00F1693A">
      <w:pPr>
        <w:pStyle w:val="NoSpacing"/>
        <w:rPr>
          <w:sz w:val="18"/>
          <w:szCs w:val="18"/>
        </w:rPr>
      </w:pPr>
      <w:r>
        <w:rPr>
          <w:sz w:val="18"/>
          <w:szCs w:val="18"/>
        </w:rPr>
        <w:t xml:space="preserve"> </w:t>
      </w:r>
    </w:p>
    <w:p w:rsidR="00C47717" w:rsidRDefault="00B36843" w:rsidP="00B36843">
      <w:pPr>
        <w:pStyle w:val="NoSpacing"/>
        <w:rPr>
          <w:sz w:val="18"/>
          <w:szCs w:val="18"/>
        </w:rPr>
      </w:pPr>
      <w:r w:rsidRPr="0068614F">
        <w:rPr>
          <w:sz w:val="18"/>
          <w:szCs w:val="18"/>
        </w:rPr>
        <w:t>3.3</w:t>
      </w:r>
      <w:r w:rsidR="004C1593" w:rsidRPr="0068614F">
        <w:rPr>
          <w:sz w:val="18"/>
          <w:szCs w:val="18"/>
        </w:rPr>
        <w:t xml:space="preserve"> </w:t>
      </w:r>
      <w:r w:rsidR="00915E9B">
        <w:rPr>
          <w:sz w:val="18"/>
          <w:szCs w:val="18"/>
        </w:rPr>
        <w:t>Deceased patient records – There is no obligation under the Access to Medical Records Act other than to hold the records of deceased patients</w:t>
      </w:r>
      <w:r w:rsidR="00AD5A5F">
        <w:rPr>
          <w:sz w:val="18"/>
          <w:szCs w:val="18"/>
        </w:rPr>
        <w:t>,</w:t>
      </w:r>
      <w:r w:rsidR="00915E9B">
        <w:rPr>
          <w:sz w:val="18"/>
          <w:szCs w:val="18"/>
        </w:rPr>
        <w:t xml:space="preserve"> assess eligibility for access</w:t>
      </w:r>
      <w:r w:rsidR="00AD5A5F">
        <w:rPr>
          <w:sz w:val="18"/>
          <w:szCs w:val="18"/>
        </w:rPr>
        <w:t xml:space="preserve"> and then to allow access to the records or supply copies of records. Health professionals may charge a professional fee to cover the costs of giving access to the records that is not covered by legislation.</w:t>
      </w:r>
      <w:r w:rsidR="009606E0">
        <w:rPr>
          <w:sz w:val="18"/>
          <w:szCs w:val="18"/>
        </w:rPr>
        <w:t xml:space="preserve"> The local area team will deal with </w:t>
      </w:r>
      <w:r w:rsidR="008D5E54">
        <w:rPr>
          <w:sz w:val="18"/>
          <w:szCs w:val="18"/>
        </w:rPr>
        <w:t xml:space="preserve">patient notes if they have been </w:t>
      </w:r>
      <w:r w:rsidR="00C47717">
        <w:rPr>
          <w:sz w:val="18"/>
          <w:szCs w:val="18"/>
        </w:rPr>
        <w:t>archived</w:t>
      </w:r>
      <w:r w:rsidR="008D5E54">
        <w:rPr>
          <w:sz w:val="18"/>
          <w:szCs w:val="18"/>
        </w:rPr>
        <w:t>.</w:t>
      </w:r>
    </w:p>
    <w:p w:rsidR="00C47717" w:rsidRDefault="00C47717" w:rsidP="00B36843">
      <w:pPr>
        <w:pStyle w:val="NoSpacing"/>
        <w:rPr>
          <w:sz w:val="18"/>
          <w:szCs w:val="18"/>
        </w:rPr>
      </w:pPr>
    </w:p>
    <w:p w:rsidR="00910873" w:rsidRDefault="00C47717" w:rsidP="00B36843">
      <w:pPr>
        <w:pStyle w:val="NoSpacing"/>
        <w:rPr>
          <w:sz w:val="18"/>
          <w:szCs w:val="18"/>
        </w:rPr>
      </w:pPr>
      <w:r>
        <w:rPr>
          <w:sz w:val="18"/>
          <w:szCs w:val="18"/>
        </w:rPr>
        <w:t>Letters threatening breach notices have been issued to local practices for failure to return medical records after as little as seven days after receiving the request</w:t>
      </w:r>
      <w:r w:rsidR="00910873">
        <w:rPr>
          <w:sz w:val="18"/>
          <w:szCs w:val="18"/>
        </w:rPr>
        <w:t>.</w:t>
      </w:r>
    </w:p>
    <w:p w:rsidR="00C227CB" w:rsidRDefault="00910873" w:rsidP="00B36843">
      <w:pPr>
        <w:pStyle w:val="NoSpacing"/>
        <w:rPr>
          <w:sz w:val="18"/>
          <w:szCs w:val="18"/>
        </w:rPr>
      </w:pPr>
      <w:r>
        <w:rPr>
          <w:b/>
          <w:sz w:val="18"/>
          <w:szCs w:val="18"/>
        </w:rPr>
        <w:t>Action:</w:t>
      </w:r>
      <w:r>
        <w:rPr>
          <w:sz w:val="18"/>
          <w:szCs w:val="18"/>
        </w:rPr>
        <w:t xml:space="preserve"> Dr Horsburgh to contact the BMA and GPC to clarify the regulations regarding the return of records.</w:t>
      </w:r>
    </w:p>
    <w:p w:rsidR="008D5E54" w:rsidRPr="0068614F" w:rsidRDefault="008D5E54" w:rsidP="00B36843">
      <w:pPr>
        <w:pStyle w:val="NoSpacing"/>
        <w:rPr>
          <w:sz w:val="18"/>
          <w:szCs w:val="18"/>
        </w:rPr>
      </w:pPr>
    </w:p>
    <w:p w:rsidR="00917D9B" w:rsidRPr="0068614F" w:rsidRDefault="008D3FDE" w:rsidP="00FD246A">
      <w:pPr>
        <w:rPr>
          <w:b/>
          <w:sz w:val="18"/>
          <w:szCs w:val="18"/>
        </w:rPr>
      </w:pPr>
      <w:r w:rsidRPr="0068614F">
        <w:rPr>
          <w:b/>
          <w:sz w:val="18"/>
          <w:szCs w:val="18"/>
        </w:rPr>
        <w:t xml:space="preserve">4. </w:t>
      </w:r>
      <w:r w:rsidR="008B3102" w:rsidRPr="0068614F">
        <w:rPr>
          <w:b/>
          <w:sz w:val="18"/>
          <w:szCs w:val="18"/>
        </w:rPr>
        <w:t>CHAIRMAN’S AND</w:t>
      </w:r>
      <w:r w:rsidR="00BE309E" w:rsidRPr="0068614F">
        <w:rPr>
          <w:b/>
          <w:sz w:val="18"/>
          <w:szCs w:val="18"/>
        </w:rPr>
        <w:t xml:space="preserve"> MEMBER’S </w:t>
      </w:r>
      <w:r w:rsidRPr="0068614F">
        <w:rPr>
          <w:b/>
          <w:sz w:val="18"/>
          <w:szCs w:val="18"/>
        </w:rPr>
        <w:t>COMMUNICATIONS</w:t>
      </w:r>
    </w:p>
    <w:p w:rsidR="00523C21" w:rsidRDefault="004054A3" w:rsidP="001679C5">
      <w:pPr>
        <w:pStyle w:val="NoSpacing"/>
        <w:rPr>
          <w:sz w:val="18"/>
          <w:szCs w:val="18"/>
        </w:rPr>
      </w:pPr>
      <w:r w:rsidRPr="0068614F">
        <w:rPr>
          <w:sz w:val="18"/>
          <w:szCs w:val="18"/>
        </w:rPr>
        <w:t>4.</w:t>
      </w:r>
      <w:r w:rsidR="00DF54C1" w:rsidRPr="0068614F">
        <w:rPr>
          <w:sz w:val="18"/>
          <w:szCs w:val="18"/>
        </w:rPr>
        <w:t>1</w:t>
      </w:r>
      <w:r w:rsidR="00621FF8" w:rsidRPr="0068614F">
        <w:rPr>
          <w:sz w:val="18"/>
          <w:szCs w:val="18"/>
        </w:rPr>
        <w:t xml:space="preserve"> </w:t>
      </w:r>
      <w:r w:rsidR="00B84489" w:rsidRPr="0068614F">
        <w:rPr>
          <w:sz w:val="18"/>
          <w:szCs w:val="18"/>
        </w:rPr>
        <w:t>New DES –</w:t>
      </w:r>
      <w:r w:rsidR="00B84489">
        <w:rPr>
          <w:sz w:val="18"/>
          <w:szCs w:val="18"/>
        </w:rPr>
        <w:t xml:space="preserve"> The CCG will </w:t>
      </w:r>
      <w:r w:rsidR="00A37863">
        <w:rPr>
          <w:sz w:val="18"/>
          <w:szCs w:val="18"/>
        </w:rPr>
        <w:t xml:space="preserve">assist practices to </w:t>
      </w:r>
      <w:r w:rsidR="00DE1523">
        <w:rPr>
          <w:sz w:val="18"/>
          <w:szCs w:val="18"/>
        </w:rPr>
        <w:t>obtain the information required</w:t>
      </w:r>
      <w:r w:rsidR="00B84489">
        <w:rPr>
          <w:sz w:val="18"/>
          <w:szCs w:val="18"/>
        </w:rPr>
        <w:t xml:space="preserve"> to </w:t>
      </w:r>
      <w:r w:rsidR="00523C21">
        <w:rPr>
          <w:sz w:val="18"/>
          <w:szCs w:val="18"/>
        </w:rPr>
        <w:t xml:space="preserve">complete the risk </w:t>
      </w:r>
      <w:r w:rsidR="00E2529C">
        <w:rPr>
          <w:sz w:val="18"/>
          <w:szCs w:val="18"/>
        </w:rPr>
        <w:t>profiling</w:t>
      </w:r>
      <w:r w:rsidR="00523C21">
        <w:rPr>
          <w:sz w:val="18"/>
          <w:szCs w:val="18"/>
        </w:rPr>
        <w:t xml:space="preserve"> scheme to anticipate the needs of physically and mentally vulnerable patients to achieve the DES.</w:t>
      </w:r>
    </w:p>
    <w:p w:rsidR="0057767C" w:rsidRPr="0068614F" w:rsidRDefault="0057767C" w:rsidP="001679C5">
      <w:pPr>
        <w:pStyle w:val="NoSpacing"/>
        <w:rPr>
          <w:sz w:val="18"/>
          <w:szCs w:val="18"/>
        </w:rPr>
      </w:pPr>
    </w:p>
    <w:p w:rsidR="00BF4248" w:rsidRDefault="00E24A14" w:rsidP="00384565">
      <w:pPr>
        <w:rPr>
          <w:sz w:val="18"/>
          <w:szCs w:val="18"/>
        </w:rPr>
      </w:pPr>
      <w:r w:rsidRPr="0068614F">
        <w:rPr>
          <w:sz w:val="18"/>
          <w:szCs w:val="18"/>
        </w:rPr>
        <w:t>4.</w:t>
      </w:r>
      <w:r w:rsidR="00DF54C1" w:rsidRPr="0068614F">
        <w:rPr>
          <w:sz w:val="18"/>
          <w:szCs w:val="18"/>
        </w:rPr>
        <w:t>2</w:t>
      </w:r>
      <w:r w:rsidR="002B2830" w:rsidRPr="0068614F">
        <w:rPr>
          <w:sz w:val="18"/>
          <w:szCs w:val="18"/>
        </w:rPr>
        <w:t xml:space="preserve"> </w:t>
      </w:r>
      <w:r w:rsidR="00523C21">
        <w:rPr>
          <w:sz w:val="18"/>
          <w:szCs w:val="18"/>
        </w:rPr>
        <w:t xml:space="preserve">LMC Buyers Groups Federation – </w:t>
      </w:r>
      <w:r w:rsidR="005774BA">
        <w:rPr>
          <w:sz w:val="18"/>
          <w:szCs w:val="18"/>
        </w:rPr>
        <w:t>Practices are able to use their membership of this organisation to make savings on regular purchases via a system of block contracting.</w:t>
      </w:r>
    </w:p>
    <w:p w:rsidR="00523C21" w:rsidRPr="0068614F" w:rsidRDefault="00523C21" w:rsidP="00384565">
      <w:pPr>
        <w:rPr>
          <w:sz w:val="18"/>
          <w:szCs w:val="18"/>
        </w:rPr>
      </w:pPr>
    </w:p>
    <w:p w:rsidR="00EE2E7B" w:rsidRPr="0068614F" w:rsidRDefault="003B16E0" w:rsidP="002B2830">
      <w:pPr>
        <w:rPr>
          <w:sz w:val="18"/>
          <w:szCs w:val="18"/>
        </w:rPr>
      </w:pPr>
      <w:r w:rsidRPr="0068614F">
        <w:rPr>
          <w:sz w:val="18"/>
          <w:szCs w:val="18"/>
        </w:rPr>
        <w:t>4.</w:t>
      </w:r>
      <w:r w:rsidR="001E187F" w:rsidRPr="0068614F">
        <w:rPr>
          <w:sz w:val="18"/>
          <w:szCs w:val="18"/>
        </w:rPr>
        <w:t>3</w:t>
      </w:r>
      <w:r w:rsidR="00EE2E7B" w:rsidRPr="0068614F">
        <w:rPr>
          <w:sz w:val="18"/>
          <w:szCs w:val="18"/>
        </w:rPr>
        <w:t xml:space="preserve"> </w:t>
      </w:r>
      <w:r w:rsidR="009C489E">
        <w:rPr>
          <w:sz w:val="18"/>
          <w:szCs w:val="18"/>
        </w:rPr>
        <w:t>MMR national catch up campaign – The programme aims to prevent measles outbreaks by vaccinating as many unvaccinated and partially</w:t>
      </w:r>
      <w:r w:rsidR="00DE1523">
        <w:rPr>
          <w:sz w:val="18"/>
          <w:szCs w:val="18"/>
        </w:rPr>
        <w:t xml:space="preserve"> vaccinated 10-16 year olds. GPs</w:t>
      </w:r>
      <w:r w:rsidR="009C489E">
        <w:rPr>
          <w:sz w:val="18"/>
          <w:szCs w:val="18"/>
        </w:rPr>
        <w:t xml:space="preserve"> are been asked to search their patient lists to identify the target group and invite them to attend for immunisation</w:t>
      </w:r>
      <w:r w:rsidR="00E2529C">
        <w:rPr>
          <w:sz w:val="18"/>
          <w:szCs w:val="18"/>
        </w:rPr>
        <w:t>.</w:t>
      </w:r>
      <w:r w:rsidR="00EB5F9E">
        <w:rPr>
          <w:sz w:val="18"/>
          <w:szCs w:val="18"/>
        </w:rPr>
        <w:t xml:space="preserve"> Public Health England are proposing £1.50 to identify and write to 10-16 y</w:t>
      </w:r>
      <w:r w:rsidR="00E2529C">
        <w:rPr>
          <w:sz w:val="18"/>
          <w:szCs w:val="18"/>
        </w:rPr>
        <w:t>ear olds and</w:t>
      </w:r>
      <w:r w:rsidR="00EB5F9E">
        <w:rPr>
          <w:sz w:val="18"/>
          <w:szCs w:val="18"/>
        </w:rPr>
        <w:t xml:space="preserve"> £7.64 to any 16+ who present to the surgery. Dudley has a 93% vaccination level.</w:t>
      </w:r>
      <w:r w:rsidR="009C489E">
        <w:rPr>
          <w:sz w:val="18"/>
          <w:szCs w:val="18"/>
        </w:rPr>
        <w:t xml:space="preserve"> </w:t>
      </w:r>
    </w:p>
    <w:p w:rsidR="00042F28" w:rsidRDefault="00042F28" w:rsidP="00B84489">
      <w:pPr>
        <w:pStyle w:val="NoSpacing"/>
        <w:rPr>
          <w:sz w:val="18"/>
          <w:szCs w:val="18"/>
        </w:rPr>
      </w:pPr>
    </w:p>
    <w:p w:rsidR="00B84489" w:rsidRDefault="00DF1076" w:rsidP="00B84489">
      <w:pPr>
        <w:pStyle w:val="NoSpacing"/>
        <w:rPr>
          <w:sz w:val="18"/>
          <w:szCs w:val="18"/>
        </w:rPr>
      </w:pPr>
      <w:r w:rsidRPr="0068614F">
        <w:rPr>
          <w:sz w:val="18"/>
          <w:szCs w:val="18"/>
        </w:rPr>
        <w:lastRenderedPageBreak/>
        <w:t>4.4</w:t>
      </w:r>
      <w:r w:rsidR="00D72CF8" w:rsidRPr="0068614F">
        <w:rPr>
          <w:sz w:val="18"/>
          <w:szCs w:val="18"/>
        </w:rPr>
        <w:t xml:space="preserve"> </w:t>
      </w:r>
      <w:r w:rsidR="00B84489">
        <w:rPr>
          <w:sz w:val="18"/>
          <w:szCs w:val="18"/>
        </w:rPr>
        <w:t>National clinical audits – The Clinical Audit Support Unit within the</w:t>
      </w:r>
      <w:r w:rsidR="00EA0294">
        <w:rPr>
          <w:sz w:val="18"/>
          <w:szCs w:val="18"/>
        </w:rPr>
        <w:t xml:space="preserve"> Health and Social</w:t>
      </w:r>
      <w:r w:rsidR="00B84489">
        <w:rPr>
          <w:sz w:val="18"/>
          <w:szCs w:val="18"/>
        </w:rPr>
        <w:t xml:space="preserve"> Care Information Centre will be requesting permission to extract data from primary care clinical systems for a number of different audits including: national diabetes audit and national COPD audit programme.</w:t>
      </w:r>
      <w:r w:rsidR="00EA0294">
        <w:rPr>
          <w:sz w:val="18"/>
          <w:szCs w:val="18"/>
        </w:rPr>
        <w:t xml:space="preserve"> The Health and Social Care Information Centre complies with the relevant legislation and standards</w:t>
      </w:r>
      <w:r w:rsidR="000446F5">
        <w:rPr>
          <w:sz w:val="18"/>
          <w:szCs w:val="18"/>
        </w:rPr>
        <w:t xml:space="preserve"> including data protection</w:t>
      </w:r>
      <w:r w:rsidR="00EA0294">
        <w:rPr>
          <w:sz w:val="18"/>
          <w:szCs w:val="18"/>
        </w:rPr>
        <w:t>. However, concerns were raised by LMC members as to whether this is a one off audit or could more sensitive data be accessed at a later date and the time period that practice information can be accessed.</w:t>
      </w:r>
    </w:p>
    <w:p w:rsidR="00260BCA" w:rsidRDefault="00EA0294" w:rsidP="005208A7">
      <w:pPr>
        <w:rPr>
          <w:sz w:val="18"/>
          <w:szCs w:val="18"/>
        </w:rPr>
      </w:pPr>
      <w:r>
        <w:rPr>
          <w:b/>
          <w:sz w:val="18"/>
          <w:szCs w:val="18"/>
        </w:rPr>
        <w:t xml:space="preserve">Action: </w:t>
      </w:r>
      <w:r>
        <w:rPr>
          <w:sz w:val="18"/>
          <w:szCs w:val="18"/>
        </w:rPr>
        <w:t>Dr Horsburgh to clarify the situation.</w:t>
      </w:r>
    </w:p>
    <w:p w:rsidR="00EA0294" w:rsidRPr="00EA0294" w:rsidRDefault="00EA0294" w:rsidP="005208A7">
      <w:pPr>
        <w:rPr>
          <w:sz w:val="18"/>
          <w:szCs w:val="18"/>
        </w:rPr>
      </w:pPr>
    </w:p>
    <w:p w:rsidR="008D3FDE" w:rsidRPr="0068614F" w:rsidRDefault="008D3FDE" w:rsidP="002B1F44">
      <w:pPr>
        <w:rPr>
          <w:b/>
          <w:sz w:val="18"/>
          <w:szCs w:val="18"/>
        </w:rPr>
      </w:pPr>
      <w:r w:rsidRPr="0068614F">
        <w:rPr>
          <w:b/>
          <w:sz w:val="18"/>
          <w:szCs w:val="18"/>
        </w:rPr>
        <w:t>5.</w:t>
      </w:r>
      <w:r w:rsidRPr="0068614F">
        <w:rPr>
          <w:sz w:val="18"/>
          <w:szCs w:val="18"/>
        </w:rPr>
        <w:t xml:space="preserve"> </w:t>
      </w:r>
      <w:r w:rsidRPr="0068614F">
        <w:rPr>
          <w:b/>
          <w:sz w:val="18"/>
          <w:szCs w:val="18"/>
        </w:rPr>
        <w:t>C</w:t>
      </w:r>
      <w:r w:rsidR="005F53BE" w:rsidRPr="0068614F">
        <w:rPr>
          <w:b/>
          <w:sz w:val="18"/>
          <w:szCs w:val="18"/>
        </w:rPr>
        <w:t>LINICAL COMMISSIONING GROUP</w:t>
      </w:r>
    </w:p>
    <w:p w:rsidR="00312873" w:rsidRDefault="000B0A6A" w:rsidP="006F6831">
      <w:pPr>
        <w:rPr>
          <w:sz w:val="18"/>
          <w:szCs w:val="18"/>
        </w:rPr>
      </w:pPr>
      <w:r w:rsidRPr="0068614F">
        <w:rPr>
          <w:sz w:val="18"/>
          <w:szCs w:val="18"/>
        </w:rPr>
        <w:t>5.</w:t>
      </w:r>
      <w:r w:rsidR="00417947" w:rsidRPr="0068614F">
        <w:rPr>
          <w:sz w:val="18"/>
          <w:szCs w:val="18"/>
        </w:rPr>
        <w:t xml:space="preserve">1 </w:t>
      </w:r>
      <w:r w:rsidR="00862035">
        <w:rPr>
          <w:sz w:val="18"/>
          <w:szCs w:val="18"/>
        </w:rPr>
        <w:t>WMLETB – Feedback at next meeting.</w:t>
      </w:r>
    </w:p>
    <w:p w:rsidR="00312873" w:rsidRDefault="00312873" w:rsidP="006F6831">
      <w:pPr>
        <w:rPr>
          <w:sz w:val="18"/>
          <w:szCs w:val="18"/>
        </w:rPr>
      </w:pPr>
    </w:p>
    <w:p w:rsidR="00D709EB" w:rsidRDefault="00917D9B" w:rsidP="006F6831">
      <w:pPr>
        <w:rPr>
          <w:sz w:val="18"/>
          <w:szCs w:val="18"/>
        </w:rPr>
      </w:pPr>
      <w:r w:rsidRPr="0068614F">
        <w:rPr>
          <w:sz w:val="18"/>
          <w:szCs w:val="18"/>
        </w:rPr>
        <w:t>5.</w:t>
      </w:r>
      <w:r w:rsidR="006F6831" w:rsidRPr="0068614F">
        <w:rPr>
          <w:sz w:val="18"/>
          <w:szCs w:val="18"/>
        </w:rPr>
        <w:t>2</w:t>
      </w:r>
      <w:r w:rsidR="006F1E62" w:rsidRPr="0068614F">
        <w:rPr>
          <w:sz w:val="18"/>
          <w:szCs w:val="18"/>
        </w:rPr>
        <w:t xml:space="preserve"> </w:t>
      </w:r>
      <w:r w:rsidR="00FF68FE">
        <w:rPr>
          <w:sz w:val="18"/>
          <w:szCs w:val="18"/>
        </w:rPr>
        <w:t>Funding arrangements for the co</w:t>
      </w:r>
      <w:r w:rsidR="00864482">
        <w:rPr>
          <w:sz w:val="18"/>
          <w:szCs w:val="18"/>
        </w:rPr>
        <w:t>sts of properties transferring to NHS Property Services Ltd and Community Health Partnerships Ltd in 2013-14 – The Department of Health has written to assure practitioners that NHS bodies which funded the relevant holdings and operating costs during 2012-13 and earlier years will continue to do so.</w:t>
      </w:r>
    </w:p>
    <w:p w:rsidR="00864482" w:rsidRDefault="00864482" w:rsidP="006F6831">
      <w:pPr>
        <w:rPr>
          <w:sz w:val="18"/>
          <w:szCs w:val="18"/>
        </w:rPr>
      </w:pPr>
    </w:p>
    <w:p w:rsidR="00447B5F" w:rsidRDefault="00864482" w:rsidP="006F6831">
      <w:pPr>
        <w:rPr>
          <w:sz w:val="18"/>
          <w:szCs w:val="18"/>
        </w:rPr>
      </w:pPr>
      <w:r>
        <w:rPr>
          <w:sz w:val="18"/>
          <w:szCs w:val="18"/>
        </w:rPr>
        <w:t xml:space="preserve">Advice written in </w:t>
      </w:r>
      <w:r w:rsidRPr="000446F5">
        <w:rPr>
          <w:i/>
          <w:sz w:val="18"/>
          <w:szCs w:val="18"/>
        </w:rPr>
        <w:t>Negotiating New</w:t>
      </w:r>
      <w:r w:rsidR="00DE1523">
        <w:rPr>
          <w:i/>
          <w:sz w:val="18"/>
          <w:szCs w:val="18"/>
        </w:rPr>
        <w:t>s</w:t>
      </w:r>
      <w:r w:rsidRPr="000446F5">
        <w:rPr>
          <w:i/>
          <w:sz w:val="18"/>
          <w:szCs w:val="18"/>
        </w:rPr>
        <w:t xml:space="preserve"> for LMC s</w:t>
      </w:r>
      <w:r>
        <w:rPr>
          <w:sz w:val="18"/>
          <w:szCs w:val="18"/>
        </w:rPr>
        <w:t xml:space="preserve"> suggests that legal advice should be sought regarding transfers.</w:t>
      </w:r>
      <w:r w:rsidR="00447B5F">
        <w:rPr>
          <w:sz w:val="18"/>
          <w:szCs w:val="18"/>
        </w:rPr>
        <w:t xml:space="preserve"> </w:t>
      </w:r>
    </w:p>
    <w:p w:rsidR="00447B5F" w:rsidRDefault="00447B5F" w:rsidP="006F6831">
      <w:pPr>
        <w:rPr>
          <w:sz w:val="18"/>
          <w:szCs w:val="18"/>
        </w:rPr>
      </w:pPr>
    </w:p>
    <w:p w:rsidR="00864482" w:rsidRDefault="00447B5F" w:rsidP="006F6831">
      <w:pPr>
        <w:rPr>
          <w:sz w:val="18"/>
          <w:szCs w:val="18"/>
        </w:rPr>
      </w:pPr>
      <w:r>
        <w:rPr>
          <w:sz w:val="18"/>
          <w:szCs w:val="18"/>
        </w:rPr>
        <w:t xml:space="preserve">The question was raised regarding the funding of space </w:t>
      </w:r>
      <w:r w:rsidR="000446F5">
        <w:rPr>
          <w:sz w:val="18"/>
          <w:szCs w:val="18"/>
        </w:rPr>
        <w:t>in surgeries currently occupied</w:t>
      </w:r>
      <w:r>
        <w:rPr>
          <w:sz w:val="18"/>
          <w:szCs w:val="18"/>
        </w:rPr>
        <w:t xml:space="preserve"> by practice nurses and health visitors.</w:t>
      </w:r>
    </w:p>
    <w:p w:rsidR="00447B5F" w:rsidRPr="00447B5F" w:rsidRDefault="00447B5F" w:rsidP="006F6831">
      <w:pPr>
        <w:rPr>
          <w:sz w:val="18"/>
          <w:szCs w:val="18"/>
        </w:rPr>
      </w:pPr>
      <w:r>
        <w:rPr>
          <w:b/>
          <w:sz w:val="18"/>
          <w:szCs w:val="18"/>
        </w:rPr>
        <w:t>Action:</w:t>
      </w:r>
      <w:r>
        <w:rPr>
          <w:sz w:val="18"/>
          <w:szCs w:val="18"/>
        </w:rPr>
        <w:t xml:space="preserve"> Dr Horsburgh to discuss with Matt Hartland.</w:t>
      </w:r>
    </w:p>
    <w:p w:rsidR="00D63806" w:rsidRPr="0068614F" w:rsidRDefault="00D63806" w:rsidP="006F6831">
      <w:pPr>
        <w:rPr>
          <w:sz w:val="18"/>
          <w:szCs w:val="18"/>
        </w:rPr>
      </w:pPr>
    </w:p>
    <w:p w:rsidR="008D3FDE" w:rsidRPr="0068614F" w:rsidRDefault="008D3FDE" w:rsidP="002B1F44">
      <w:pPr>
        <w:rPr>
          <w:sz w:val="18"/>
          <w:szCs w:val="18"/>
        </w:rPr>
      </w:pPr>
      <w:r w:rsidRPr="0068614F">
        <w:rPr>
          <w:b/>
          <w:sz w:val="18"/>
          <w:szCs w:val="18"/>
        </w:rPr>
        <w:t>6</w:t>
      </w:r>
      <w:r w:rsidRPr="0068614F">
        <w:rPr>
          <w:sz w:val="18"/>
          <w:szCs w:val="18"/>
        </w:rPr>
        <w:t xml:space="preserve">. </w:t>
      </w:r>
      <w:r w:rsidRPr="0068614F">
        <w:rPr>
          <w:b/>
          <w:sz w:val="18"/>
          <w:szCs w:val="18"/>
        </w:rPr>
        <w:t>CORRESPONDENCE FROM THE BMA &amp; RCGP</w:t>
      </w:r>
    </w:p>
    <w:p w:rsidR="00AA7533" w:rsidRDefault="008D3FDE" w:rsidP="00595BE5">
      <w:pPr>
        <w:rPr>
          <w:sz w:val="18"/>
          <w:szCs w:val="18"/>
        </w:rPr>
      </w:pPr>
      <w:r w:rsidRPr="0068614F">
        <w:rPr>
          <w:sz w:val="18"/>
          <w:szCs w:val="18"/>
        </w:rPr>
        <w:t xml:space="preserve">6.1 </w:t>
      </w:r>
      <w:r w:rsidR="0036738F" w:rsidRPr="0068614F">
        <w:rPr>
          <w:sz w:val="18"/>
          <w:szCs w:val="18"/>
        </w:rPr>
        <w:t>N</w:t>
      </w:r>
      <w:r w:rsidR="00595BE5">
        <w:rPr>
          <w:sz w:val="18"/>
          <w:szCs w:val="18"/>
        </w:rPr>
        <w:t>egotiating News for 7, 14 and 28</w:t>
      </w:r>
      <w:r w:rsidR="0036738F" w:rsidRPr="0068614F">
        <w:rPr>
          <w:sz w:val="18"/>
          <w:szCs w:val="18"/>
        </w:rPr>
        <w:t xml:space="preserve"> April</w:t>
      </w:r>
      <w:r w:rsidR="001671C0" w:rsidRPr="0068614F">
        <w:rPr>
          <w:sz w:val="18"/>
          <w:szCs w:val="18"/>
        </w:rPr>
        <w:t xml:space="preserve"> received</w:t>
      </w:r>
      <w:r w:rsidR="00051162" w:rsidRPr="0068614F">
        <w:rPr>
          <w:sz w:val="18"/>
          <w:szCs w:val="18"/>
        </w:rPr>
        <w:t>, topics discussed</w:t>
      </w:r>
      <w:r w:rsidR="0036738F" w:rsidRPr="0068614F">
        <w:rPr>
          <w:sz w:val="18"/>
          <w:szCs w:val="18"/>
        </w:rPr>
        <w:t xml:space="preserve"> </w:t>
      </w:r>
      <w:r w:rsidR="00595BE5">
        <w:rPr>
          <w:sz w:val="18"/>
          <w:szCs w:val="18"/>
        </w:rPr>
        <w:t>include initial valuations for notional rent and stamp duty land tax.</w:t>
      </w:r>
    </w:p>
    <w:p w:rsidR="00595BE5" w:rsidRPr="0068614F" w:rsidRDefault="00595BE5" w:rsidP="00595BE5">
      <w:pPr>
        <w:rPr>
          <w:sz w:val="18"/>
          <w:szCs w:val="18"/>
        </w:rPr>
      </w:pPr>
    </w:p>
    <w:p w:rsidR="00B212DD" w:rsidRPr="0068614F" w:rsidRDefault="008D3FDE" w:rsidP="0068614F">
      <w:pPr>
        <w:rPr>
          <w:sz w:val="18"/>
          <w:szCs w:val="18"/>
        </w:rPr>
      </w:pPr>
      <w:r w:rsidRPr="0068614F">
        <w:rPr>
          <w:sz w:val="18"/>
          <w:szCs w:val="18"/>
        </w:rPr>
        <w:t>6.</w:t>
      </w:r>
      <w:r w:rsidR="00AF1076" w:rsidRPr="0068614F">
        <w:rPr>
          <w:sz w:val="18"/>
          <w:szCs w:val="18"/>
        </w:rPr>
        <w:t>2</w:t>
      </w:r>
      <w:r w:rsidR="00225322" w:rsidRPr="0068614F">
        <w:rPr>
          <w:sz w:val="18"/>
          <w:szCs w:val="18"/>
        </w:rPr>
        <w:t xml:space="preserve"> </w:t>
      </w:r>
      <w:r w:rsidR="0036738F" w:rsidRPr="0068614F">
        <w:rPr>
          <w:sz w:val="18"/>
          <w:szCs w:val="18"/>
        </w:rPr>
        <w:t>GPC Newsletter – Items debated include premises costs</w:t>
      </w:r>
      <w:r w:rsidR="003206A1" w:rsidRPr="0068614F">
        <w:rPr>
          <w:sz w:val="18"/>
          <w:szCs w:val="18"/>
        </w:rPr>
        <w:t>.</w:t>
      </w:r>
      <w:r w:rsidR="007E75EA" w:rsidRPr="0068614F">
        <w:rPr>
          <w:sz w:val="18"/>
          <w:szCs w:val="18"/>
        </w:rPr>
        <w:t xml:space="preserve"> </w:t>
      </w:r>
      <w:r w:rsidR="003206A1" w:rsidRPr="0068614F">
        <w:rPr>
          <w:sz w:val="18"/>
          <w:szCs w:val="18"/>
        </w:rPr>
        <w:t>S</w:t>
      </w:r>
      <w:r w:rsidR="00051162" w:rsidRPr="0068614F">
        <w:rPr>
          <w:sz w:val="18"/>
          <w:szCs w:val="18"/>
        </w:rPr>
        <w:t>ee LMC website.</w:t>
      </w:r>
    </w:p>
    <w:p w:rsidR="00FF5D07" w:rsidRPr="0068614F" w:rsidRDefault="00FF5D07" w:rsidP="002E06BD">
      <w:pPr>
        <w:rPr>
          <w:sz w:val="18"/>
          <w:szCs w:val="18"/>
        </w:rPr>
      </w:pPr>
    </w:p>
    <w:p w:rsidR="00AC225F" w:rsidRPr="0068614F" w:rsidRDefault="00B212DD" w:rsidP="00AC225F">
      <w:pPr>
        <w:rPr>
          <w:sz w:val="18"/>
          <w:szCs w:val="18"/>
        </w:rPr>
      </w:pPr>
      <w:r w:rsidRPr="0068614F">
        <w:rPr>
          <w:sz w:val="18"/>
          <w:szCs w:val="18"/>
        </w:rPr>
        <w:t xml:space="preserve">6.3 </w:t>
      </w:r>
      <w:r w:rsidR="00AC225F">
        <w:rPr>
          <w:sz w:val="18"/>
          <w:szCs w:val="18"/>
        </w:rPr>
        <w:t xml:space="preserve">Focus on excessive prescribing updated March 2013 – Updated to continue supporting LMCs in their work with Primary Care Organisations and CCGs on prescribing matters. </w:t>
      </w:r>
      <w:r w:rsidR="00AC225F" w:rsidRPr="0068614F">
        <w:rPr>
          <w:sz w:val="18"/>
          <w:szCs w:val="18"/>
        </w:rPr>
        <w:t>See LMC website.</w:t>
      </w:r>
    </w:p>
    <w:p w:rsidR="00E12FAA" w:rsidRPr="0068614F" w:rsidRDefault="00E12FAA" w:rsidP="002B1F44">
      <w:pPr>
        <w:rPr>
          <w:sz w:val="18"/>
          <w:szCs w:val="18"/>
        </w:rPr>
      </w:pPr>
    </w:p>
    <w:p w:rsidR="0030793F" w:rsidRPr="0068614F" w:rsidRDefault="00FF5D07" w:rsidP="002B1F44">
      <w:pPr>
        <w:rPr>
          <w:sz w:val="18"/>
          <w:szCs w:val="18"/>
        </w:rPr>
      </w:pPr>
      <w:r w:rsidRPr="0068614F">
        <w:rPr>
          <w:sz w:val="18"/>
          <w:szCs w:val="18"/>
        </w:rPr>
        <w:t xml:space="preserve">6.4 </w:t>
      </w:r>
      <w:r w:rsidR="00FB5F82">
        <w:rPr>
          <w:sz w:val="18"/>
          <w:szCs w:val="18"/>
        </w:rPr>
        <w:t>Minor Surgery Course –To be held at University Hospital, North Staffordshire, ST4 7</w:t>
      </w:r>
      <w:r w:rsidR="003C6D91">
        <w:rPr>
          <w:sz w:val="18"/>
          <w:szCs w:val="18"/>
        </w:rPr>
        <w:t>PA on 9</w:t>
      </w:r>
      <w:r w:rsidR="003C6D91" w:rsidRPr="003C6D91">
        <w:rPr>
          <w:sz w:val="18"/>
          <w:szCs w:val="18"/>
          <w:vertAlign w:val="superscript"/>
        </w:rPr>
        <w:t>th</w:t>
      </w:r>
      <w:r w:rsidR="003C6D91">
        <w:rPr>
          <w:sz w:val="18"/>
          <w:szCs w:val="18"/>
        </w:rPr>
        <w:t xml:space="preserve"> and 10</w:t>
      </w:r>
      <w:r w:rsidR="003C6D91" w:rsidRPr="003C6D91">
        <w:rPr>
          <w:sz w:val="18"/>
          <w:szCs w:val="18"/>
          <w:vertAlign w:val="superscript"/>
        </w:rPr>
        <w:t>th</w:t>
      </w:r>
      <w:r w:rsidR="003C6D91">
        <w:rPr>
          <w:sz w:val="18"/>
          <w:szCs w:val="18"/>
        </w:rPr>
        <w:t xml:space="preserve"> May. </w:t>
      </w:r>
      <w:r w:rsidR="00FB5F82">
        <w:rPr>
          <w:sz w:val="18"/>
          <w:szCs w:val="18"/>
        </w:rPr>
        <w:t xml:space="preserve"> Course content based on recommendations by the RCGP and RCS.</w:t>
      </w:r>
    </w:p>
    <w:p w:rsidR="00FB5F82" w:rsidRDefault="00FB5F82" w:rsidP="002B1F44">
      <w:pPr>
        <w:rPr>
          <w:sz w:val="18"/>
          <w:szCs w:val="18"/>
        </w:rPr>
      </w:pPr>
    </w:p>
    <w:p w:rsidR="005E3FD4" w:rsidRPr="0068614F" w:rsidRDefault="008D3FDE" w:rsidP="002B1F44">
      <w:pPr>
        <w:rPr>
          <w:sz w:val="18"/>
          <w:szCs w:val="18"/>
        </w:rPr>
      </w:pPr>
      <w:r w:rsidRPr="0068614F">
        <w:rPr>
          <w:b/>
          <w:sz w:val="18"/>
          <w:szCs w:val="18"/>
        </w:rPr>
        <w:t xml:space="preserve">7. CORRESPONDENCE FROM THE GPC WEST MIDLANDS </w:t>
      </w:r>
      <w:r w:rsidRPr="0068614F">
        <w:rPr>
          <w:b/>
          <w:kern w:val="28"/>
          <w:sz w:val="18"/>
          <w:szCs w:val="18"/>
        </w:rPr>
        <w:t>/ BCLMC Group</w:t>
      </w:r>
      <w:r w:rsidR="00CA38A9" w:rsidRPr="0068614F">
        <w:rPr>
          <w:sz w:val="18"/>
          <w:szCs w:val="18"/>
        </w:rPr>
        <w:t xml:space="preserve">        </w:t>
      </w:r>
    </w:p>
    <w:p w:rsidR="00042F28" w:rsidRDefault="00F00083" w:rsidP="002B1F44">
      <w:pPr>
        <w:rPr>
          <w:sz w:val="18"/>
          <w:szCs w:val="18"/>
        </w:rPr>
      </w:pPr>
      <w:r w:rsidRPr="0068614F">
        <w:rPr>
          <w:sz w:val="18"/>
          <w:szCs w:val="18"/>
        </w:rPr>
        <w:t xml:space="preserve">7.1 </w:t>
      </w:r>
      <w:r w:rsidR="00042F28">
        <w:rPr>
          <w:sz w:val="18"/>
          <w:szCs w:val="18"/>
        </w:rPr>
        <w:t>AGM of GPCWM – The number of future meetings is to be reduced to two negotiators meetings, a nuts and bolts meeting and annual AGM. The GPCWM website is to be downsized. The failing NHS 111</w:t>
      </w:r>
      <w:r w:rsidR="008F6C2A">
        <w:rPr>
          <w:sz w:val="18"/>
          <w:szCs w:val="18"/>
        </w:rPr>
        <w:t xml:space="preserve"> service</w:t>
      </w:r>
      <w:r w:rsidR="00042F28">
        <w:rPr>
          <w:sz w:val="18"/>
          <w:szCs w:val="18"/>
        </w:rPr>
        <w:t xml:space="preserve">, procurement process and potential savings from the transformation of pathology service </w:t>
      </w:r>
      <w:r w:rsidR="008F6C2A">
        <w:rPr>
          <w:sz w:val="18"/>
          <w:szCs w:val="18"/>
        </w:rPr>
        <w:t>were</w:t>
      </w:r>
      <w:r w:rsidR="00042F28">
        <w:rPr>
          <w:sz w:val="18"/>
          <w:szCs w:val="18"/>
        </w:rPr>
        <w:t xml:space="preserve"> discussed. </w:t>
      </w:r>
    </w:p>
    <w:p w:rsidR="00042F28" w:rsidRDefault="00042F28" w:rsidP="002B1F44">
      <w:pPr>
        <w:rPr>
          <w:sz w:val="18"/>
          <w:szCs w:val="18"/>
        </w:rPr>
      </w:pPr>
    </w:p>
    <w:p w:rsidR="008D3FDE" w:rsidRPr="0068614F" w:rsidRDefault="008D3FDE" w:rsidP="002B1F44">
      <w:pPr>
        <w:rPr>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DB1837" w:rsidRPr="0068614F" w:rsidRDefault="008D3FDE" w:rsidP="00FD66E5">
      <w:pPr>
        <w:rPr>
          <w:sz w:val="18"/>
          <w:szCs w:val="18"/>
        </w:rPr>
      </w:pPr>
      <w:r w:rsidRPr="0068614F">
        <w:rPr>
          <w:sz w:val="18"/>
          <w:szCs w:val="18"/>
        </w:rPr>
        <w:t>8.1</w:t>
      </w:r>
      <w:r w:rsidR="00515614" w:rsidRPr="0068614F">
        <w:rPr>
          <w:sz w:val="18"/>
          <w:szCs w:val="18"/>
        </w:rPr>
        <w:t xml:space="preserve"> </w:t>
      </w:r>
      <w:r w:rsidR="00D925EB" w:rsidRPr="0068614F">
        <w:rPr>
          <w:sz w:val="18"/>
          <w:szCs w:val="18"/>
        </w:rPr>
        <w:t xml:space="preserve">Pharmacy Applications </w:t>
      </w:r>
      <w:r w:rsidR="00507B7A" w:rsidRPr="0068614F">
        <w:rPr>
          <w:sz w:val="18"/>
          <w:szCs w:val="18"/>
        </w:rPr>
        <w:t>–</w:t>
      </w:r>
      <w:r w:rsidR="00E84322" w:rsidRPr="0068614F">
        <w:rPr>
          <w:color w:val="FF0000"/>
          <w:sz w:val="18"/>
          <w:szCs w:val="18"/>
        </w:rPr>
        <w:t xml:space="preserve"> </w:t>
      </w:r>
      <w:r w:rsidR="00FD66E5" w:rsidRPr="0068614F">
        <w:rPr>
          <w:sz w:val="18"/>
          <w:szCs w:val="18"/>
        </w:rPr>
        <w:t>Nil received.</w:t>
      </w:r>
    </w:p>
    <w:p w:rsidR="00E84322" w:rsidRPr="0068614F" w:rsidRDefault="00E84322" w:rsidP="002B1F44">
      <w:pPr>
        <w:rPr>
          <w:sz w:val="18"/>
          <w:szCs w:val="18"/>
        </w:rPr>
      </w:pPr>
    </w:p>
    <w:p w:rsidR="004E23FA" w:rsidRDefault="004A682F" w:rsidP="00C35712">
      <w:pPr>
        <w:rPr>
          <w:sz w:val="18"/>
          <w:szCs w:val="18"/>
        </w:rPr>
      </w:pPr>
      <w:r w:rsidRPr="0068614F">
        <w:rPr>
          <w:sz w:val="18"/>
          <w:szCs w:val="18"/>
        </w:rPr>
        <w:t>8.2</w:t>
      </w:r>
      <w:r w:rsidR="004A136B" w:rsidRPr="0068614F">
        <w:rPr>
          <w:sz w:val="18"/>
          <w:szCs w:val="18"/>
        </w:rPr>
        <w:t xml:space="preserve"> </w:t>
      </w:r>
      <w:r w:rsidR="00057D2E" w:rsidRPr="0068614F">
        <w:rPr>
          <w:sz w:val="18"/>
          <w:szCs w:val="18"/>
        </w:rPr>
        <w:t>Primary Care Development Committee</w:t>
      </w:r>
      <w:r w:rsidR="00C35712" w:rsidRPr="0068614F">
        <w:rPr>
          <w:sz w:val="18"/>
          <w:szCs w:val="18"/>
        </w:rPr>
        <w:t xml:space="preserve"> –</w:t>
      </w:r>
    </w:p>
    <w:p w:rsidR="004E23FA" w:rsidRDefault="004E23FA" w:rsidP="00C35712">
      <w:pPr>
        <w:rPr>
          <w:sz w:val="18"/>
          <w:szCs w:val="18"/>
        </w:rPr>
      </w:pPr>
    </w:p>
    <w:p w:rsidR="007E75EA" w:rsidRDefault="004E23FA" w:rsidP="00C35712">
      <w:pPr>
        <w:rPr>
          <w:sz w:val="18"/>
          <w:szCs w:val="18"/>
        </w:rPr>
      </w:pPr>
      <w:r>
        <w:rPr>
          <w:sz w:val="18"/>
          <w:szCs w:val="18"/>
        </w:rPr>
        <w:t>Primary Care Strategy – Strategy to be presented to the Board on 4 July following further consultation at the CCG Members event on 14 May.</w:t>
      </w:r>
    </w:p>
    <w:p w:rsidR="004E23FA" w:rsidRDefault="004E23FA" w:rsidP="00C35712">
      <w:pPr>
        <w:rPr>
          <w:sz w:val="18"/>
          <w:szCs w:val="18"/>
        </w:rPr>
      </w:pPr>
    </w:p>
    <w:p w:rsidR="004E23FA" w:rsidRDefault="004E23FA" w:rsidP="00C35712">
      <w:pPr>
        <w:rPr>
          <w:sz w:val="18"/>
          <w:szCs w:val="18"/>
        </w:rPr>
      </w:pPr>
      <w:r>
        <w:rPr>
          <w:sz w:val="18"/>
          <w:szCs w:val="18"/>
        </w:rPr>
        <w:t>IT and Information Strategy – The migration of practices from iSOFT to EMIS web will be completed as planned.</w:t>
      </w:r>
      <w:r w:rsidR="002A24A8">
        <w:rPr>
          <w:sz w:val="18"/>
          <w:szCs w:val="18"/>
        </w:rPr>
        <w:t xml:space="preserve"> A programme to migrate GP practices to the Dudleyccg domain is being constructed.</w:t>
      </w:r>
    </w:p>
    <w:p w:rsidR="004E23FA" w:rsidRDefault="004E23FA" w:rsidP="00C35712">
      <w:pPr>
        <w:rPr>
          <w:sz w:val="18"/>
          <w:szCs w:val="18"/>
        </w:rPr>
      </w:pPr>
    </w:p>
    <w:p w:rsidR="004E23FA" w:rsidRDefault="004E23FA" w:rsidP="00C35712">
      <w:pPr>
        <w:rPr>
          <w:sz w:val="18"/>
          <w:szCs w:val="18"/>
        </w:rPr>
      </w:pPr>
      <w:r>
        <w:rPr>
          <w:sz w:val="18"/>
          <w:szCs w:val="18"/>
        </w:rPr>
        <w:t xml:space="preserve">Primary </w:t>
      </w:r>
      <w:r w:rsidR="007134DA">
        <w:rPr>
          <w:sz w:val="18"/>
          <w:szCs w:val="18"/>
        </w:rPr>
        <w:t>Care Foundation</w:t>
      </w:r>
      <w:r>
        <w:rPr>
          <w:sz w:val="18"/>
          <w:szCs w:val="18"/>
        </w:rPr>
        <w:t xml:space="preserve"> – The programme led </w:t>
      </w:r>
      <w:r w:rsidR="002A24A8">
        <w:rPr>
          <w:sz w:val="18"/>
          <w:szCs w:val="18"/>
        </w:rPr>
        <w:t xml:space="preserve">by the Primary </w:t>
      </w:r>
      <w:r w:rsidR="00E2529C">
        <w:rPr>
          <w:sz w:val="18"/>
          <w:szCs w:val="18"/>
        </w:rPr>
        <w:t>Care Foundation</w:t>
      </w:r>
      <w:r w:rsidR="002A24A8">
        <w:rPr>
          <w:sz w:val="18"/>
          <w:szCs w:val="18"/>
        </w:rPr>
        <w:t xml:space="preserve"> is complete with 100% compliance from member practices, relevant outcomes will be used to inform the Primary Care Strategy.</w:t>
      </w:r>
    </w:p>
    <w:p w:rsidR="007134DA" w:rsidRDefault="007134DA" w:rsidP="00C35712">
      <w:pPr>
        <w:rPr>
          <w:sz w:val="18"/>
          <w:szCs w:val="18"/>
        </w:rPr>
      </w:pPr>
    </w:p>
    <w:p w:rsidR="007134DA" w:rsidRPr="0068614F" w:rsidRDefault="007134DA" w:rsidP="00C35712">
      <w:pPr>
        <w:rPr>
          <w:sz w:val="18"/>
          <w:szCs w:val="18"/>
        </w:rPr>
      </w:pPr>
      <w:r w:rsidRPr="0068614F">
        <w:rPr>
          <w:sz w:val="18"/>
          <w:szCs w:val="18"/>
        </w:rPr>
        <w:t>Pr</w:t>
      </w:r>
      <w:r>
        <w:rPr>
          <w:sz w:val="18"/>
          <w:szCs w:val="18"/>
        </w:rPr>
        <w:t>imary Care Development Programme – The EVTS programme is to be renamed Dudley GPwSI Development Programme. The appointment of two GPwSI</w:t>
      </w:r>
      <w:r w:rsidR="00442496">
        <w:rPr>
          <w:sz w:val="18"/>
          <w:szCs w:val="18"/>
        </w:rPr>
        <w:t xml:space="preserve"> with a specialism in Commissioning/Engagement and Neurology to commence.</w:t>
      </w:r>
    </w:p>
    <w:p w:rsidR="00F00083" w:rsidRPr="0068614F" w:rsidRDefault="00F00083" w:rsidP="00C35712">
      <w:pPr>
        <w:rPr>
          <w:sz w:val="18"/>
          <w:szCs w:val="18"/>
        </w:rPr>
      </w:pPr>
    </w:p>
    <w:p w:rsidR="008D3FDE" w:rsidRPr="0068614F" w:rsidRDefault="008D3FDE"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p>
    <w:p w:rsidR="00CB562D" w:rsidRPr="0068614F" w:rsidRDefault="0005656C" w:rsidP="00C35712">
      <w:pPr>
        <w:rPr>
          <w:sz w:val="18"/>
          <w:szCs w:val="18"/>
        </w:rPr>
      </w:pPr>
      <w:r w:rsidRPr="0068614F">
        <w:rPr>
          <w:sz w:val="18"/>
          <w:szCs w:val="18"/>
        </w:rPr>
        <w:t xml:space="preserve">9.1 </w:t>
      </w:r>
      <w:r w:rsidR="00CB562D" w:rsidRPr="0068614F">
        <w:rPr>
          <w:sz w:val="18"/>
          <w:szCs w:val="18"/>
        </w:rPr>
        <w:t xml:space="preserve">MTRAC – </w:t>
      </w:r>
      <w:r w:rsidR="00C35712" w:rsidRPr="0068614F">
        <w:rPr>
          <w:sz w:val="18"/>
          <w:szCs w:val="18"/>
        </w:rPr>
        <w:t>No update.</w:t>
      </w:r>
    </w:p>
    <w:p w:rsidR="00CB562D" w:rsidRPr="0068614F" w:rsidRDefault="00CB562D" w:rsidP="002B1F44">
      <w:pPr>
        <w:rPr>
          <w:sz w:val="18"/>
          <w:szCs w:val="18"/>
        </w:rPr>
      </w:pPr>
    </w:p>
    <w:p w:rsidR="00710165" w:rsidRPr="0068614F" w:rsidRDefault="00110346" w:rsidP="002B1F44">
      <w:pPr>
        <w:rPr>
          <w:sz w:val="18"/>
          <w:szCs w:val="18"/>
        </w:rPr>
      </w:pPr>
      <w:r w:rsidRPr="0068614F">
        <w:rPr>
          <w:sz w:val="18"/>
          <w:szCs w:val="18"/>
        </w:rPr>
        <w:t>9.2</w:t>
      </w:r>
      <w:r w:rsidR="00140163" w:rsidRPr="0068614F">
        <w:rPr>
          <w:sz w:val="18"/>
          <w:szCs w:val="18"/>
        </w:rPr>
        <w:t xml:space="preserve"> </w:t>
      </w:r>
      <w:r w:rsidR="00057D2E" w:rsidRPr="0068614F">
        <w:rPr>
          <w:sz w:val="18"/>
          <w:szCs w:val="18"/>
        </w:rPr>
        <w:t>Walsall LMC News</w:t>
      </w:r>
      <w:r w:rsidR="0027526D" w:rsidRPr="0068614F">
        <w:rPr>
          <w:sz w:val="18"/>
          <w:szCs w:val="18"/>
        </w:rPr>
        <w:t xml:space="preserve"> </w:t>
      </w:r>
      <w:r w:rsidR="009C2F86" w:rsidRPr="0068614F">
        <w:rPr>
          <w:sz w:val="18"/>
          <w:szCs w:val="18"/>
        </w:rPr>
        <w:t>received</w:t>
      </w:r>
      <w:r w:rsidR="0005656C" w:rsidRPr="0068614F">
        <w:rPr>
          <w:sz w:val="18"/>
          <w:szCs w:val="18"/>
        </w:rPr>
        <w:t xml:space="preserve">. </w:t>
      </w:r>
    </w:p>
    <w:p w:rsidR="0005656C" w:rsidRPr="0068614F" w:rsidRDefault="0005656C" w:rsidP="002B1F44">
      <w:pPr>
        <w:rPr>
          <w:sz w:val="18"/>
          <w:szCs w:val="18"/>
        </w:rPr>
      </w:pPr>
    </w:p>
    <w:p w:rsidR="00863394" w:rsidRPr="0068614F" w:rsidRDefault="00110346" w:rsidP="00057D2E">
      <w:pPr>
        <w:rPr>
          <w:sz w:val="18"/>
          <w:szCs w:val="18"/>
        </w:rPr>
      </w:pPr>
      <w:r w:rsidRPr="0068614F">
        <w:rPr>
          <w:sz w:val="18"/>
          <w:szCs w:val="18"/>
        </w:rPr>
        <w:t>9.3</w:t>
      </w:r>
      <w:r w:rsidR="00191D8A" w:rsidRPr="0068614F">
        <w:rPr>
          <w:sz w:val="18"/>
          <w:szCs w:val="18"/>
        </w:rPr>
        <w:t xml:space="preserve"> </w:t>
      </w:r>
      <w:r w:rsidR="00057D2E" w:rsidRPr="0068614F">
        <w:rPr>
          <w:sz w:val="18"/>
          <w:szCs w:val="18"/>
        </w:rPr>
        <w:t xml:space="preserve">South Staffordshire Newsletter </w:t>
      </w:r>
      <w:r w:rsidR="009C2F86" w:rsidRPr="0068614F">
        <w:rPr>
          <w:sz w:val="18"/>
          <w:szCs w:val="18"/>
        </w:rPr>
        <w:t>received.</w:t>
      </w:r>
    </w:p>
    <w:p w:rsidR="0069038C" w:rsidRPr="0068614F" w:rsidRDefault="0069038C" w:rsidP="002B1F44">
      <w:pPr>
        <w:rPr>
          <w:b/>
          <w:sz w:val="18"/>
          <w:szCs w:val="18"/>
        </w:rPr>
      </w:pPr>
    </w:p>
    <w:p w:rsidR="00863394" w:rsidRPr="0068614F" w:rsidRDefault="00863394" w:rsidP="002B1F44">
      <w:pPr>
        <w:rPr>
          <w:sz w:val="18"/>
          <w:szCs w:val="18"/>
        </w:rPr>
      </w:pPr>
      <w:r w:rsidRPr="0068614F">
        <w:rPr>
          <w:b/>
          <w:sz w:val="18"/>
          <w:szCs w:val="18"/>
        </w:rPr>
        <w:t>10. AOB</w:t>
      </w:r>
    </w:p>
    <w:p w:rsidR="007E75EA" w:rsidRDefault="00863394" w:rsidP="00057D2E">
      <w:pPr>
        <w:rPr>
          <w:sz w:val="18"/>
          <w:szCs w:val="18"/>
        </w:rPr>
      </w:pPr>
      <w:r w:rsidRPr="0068614F">
        <w:rPr>
          <w:sz w:val="18"/>
          <w:szCs w:val="18"/>
        </w:rPr>
        <w:t>10.</w:t>
      </w:r>
      <w:r w:rsidR="007E75EA" w:rsidRPr="0068614F">
        <w:rPr>
          <w:sz w:val="18"/>
          <w:szCs w:val="18"/>
        </w:rPr>
        <w:t xml:space="preserve">1 A letter of thanks </w:t>
      </w:r>
      <w:r w:rsidR="00E1566F" w:rsidRPr="0068614F">
        <w:rPr>
          <w:sz w:val="18"/>
          <w:szCs w:val="18"/>
        </w:rPr>
        <w:t xml:space="preserve">only </w:t>
      </w:r>
      <w:r w:rsidR="007E75EA" w:rsidRPr="0068614F">
        <w:rPr>
          <w:sz w:val="18"/>
          <w:szCs w:val="18"/>
        </w:rPr>
        <w:t>will be se</w:t>
      </w:r>
      <w:r w:rsidR="0068614F">
        <w:rPr>
          <w:sz w:val="18"/>
          <w:szCs w:val="18"/>
        </w:rPr>
        <w:t>nt from the LMC to retiring GP</w:t>
      </w:r>
      <w:r w:rsidR="00887E2B">
        <w:rPr>
          <w:sz w:val="18"/>
          <w:szCs w:val="18"/>
        </w:rPr>
        <w:t xml:space="preserve"> Dominic Faux</w:t>
      </w:r>
      <w:r w:rsidR="00F72DA3">
        <w:rPr>
          <w:sz w:val="18"/>
          <w:szCs w:val="18"/>
        </w:rPr>
        <w:t>.</w:t>
      </w:r>
    </w:p>
    <w:p w:rsidR="00F72DA3" w:rsidRDefault="00F72DA3" w:rsidP="00057D2E">
      <w:pPr>
        <w:rPr>
          <w:sz w:val="18"/>
          <w:szCs w:val="18"/>
        </w:rPr>
      </w:pPr>
    </w:p>
    <w:p w:rsidR="00F72DA3" w:rsidRDefault="00F72DA3" w:rsidP="00057D2E">
      <w:pPr>
        <w:rPr>
          <w:sz w:val="18"/>
          <w:szCs w:val="18"/>
        </w:rPr>
      </w:pPr>
      <w:r>
        <w:rPr>
          <w:sz w:val="18"/>
          <w:szCs w:val="18"/>
        </w:rPr>
        <w:lastRenderedPageBreak/>
        <w:t>10.2 Mental Health pathway has now been resolved – A self referral process enables patients to be seen by a gateway worker who then sign posts the patient to the appropriate service such as CBT. A risk assessment for counselling has to be completed by the patient.</w:t>
      </w:r>
    </w:p>
    <w:p w:rsidR="00F72DA3" w:rsidRDefault="00F72DA3" w:rsidP="00057D2E">
      <w:pPr>
        <w:rPr>
          <w:sz w:val="18"/>
          <w:szCs w:val="18"/>
        </w:rPr>
      </w:pPr>
    </w:p>
    <w:p w:rsidR="00F72DA3" w:rsidRDefault="00F72DA3" w:rsidP="00057D2E">
      <w:pPr>
        <w:rPr>
          <w:sz w:val="18"/>
          <w:szCs w:val="18"/>
        </w:rPr>
      </w:pPr>
      <w:r>
        <w:rPr>
          <w:sz w:val="18"/>
          <w:szCs w:val="18"/>
        </w:rPr>
        <w:t xml:space="preserve">10.3 Difficulties arising from </w:t>
      </w:r>
      <w:r w:rsidR="00151F50">
        <w:rPr>
          <w:sz w:val="18"/>
          <w:szCs w:val="18"/>
        </w:rPr>
        <w:t>notes review and summary of new patients discussed.</w:t>
      </w:r>
    </w:p>
    <w:p w:rsidR="00151F50" w:rsidRDefault="00151F50" w:rsidP="00057D2E">
      <w:pPr>
        <w:rPr>
          <w:sz w:val="18"/>
          <w:szCs w:val="18"/>
        </w:rPr>
      </w:pPr>
    </w:p>
    <w:p w:rsidR="00D10E9B" w:rsidRPr="0068614F" w:rsidRDefault="00151F50" w:rsidP="00D10E9B">
      <w:pPr>
        <w:pStyle w:val="NoSpacing"/>
        <w:rPr>
          <w:sz w:val="18"/>
          <w:szCs w:val="18"/>
        </w:rPr>
      </w:pPr>
      <w:r>
        <w:rPr>
          <w:sz w:val="18"/>
          <w:szCs w:val="18"/>
        </w:rPr>
        <w:t xml:space="preserve">10.4 </w:t>
      </w:r>
      <w:r w:rsidR="00D10E9B" w:rsidRPr="0068614F">
        <w:rPr>
          <w:sz w:val="18"/>
          <w:szCs w:val="18"/>
        </w:rPr>
        <w:t xml:space="preserve">Darren Mercieca </w:t>
      </w:r>
      <w:r w:rsidR="00D10E9B">
        <w:rPr>
          <w:sz w:val="18"/>
          <w:szCs w:val="18"/>
        </w:rPr>
        <w:t>GMC Regional Liaison Adviser has fed back information regarding multi source feedback recommendations and Responsible Officer protocol from April LMC meeting.</w:t>
      </w:r>
    </w:p>
    <w:p w:rsidR="00151F50" w:rsidRPr="0068614F" w:rsidRDefault="00151F50" w:rsidP="00057D2E">
      <w:pPr>
        <w:rPr>
          <w:sz w:val="18"/>
          <w:szCs w:val="18"/>
        </w:rPr>
      </w:pPr>
    </w:p>
    <w:p w:rsidR="00195654" w:rsidRPr="0068614F" w:rsidRDefault="00195654" w:rsidP="00057D2E">
      <w:pPr>
        <w:rPr>
          <w:sz w:val="18"/>
          <w:szCs w:val="18"/>
        </w:rPr>
      </w:pPr>
    </w:p>
    <w:p w:rsidR="008D3FDE" w:rsidRPr="0068614F" w:rsidRDefault="008D3FDE" w:rsidP="002B1F44">
      <w:pPr>
        <w:rPr>
          <w:sz w:val="18"/>
          <w:szCs w:val="18"/>
        </w:rPr>
      </w:pPr>
      <w:r w:rsidRPr="0068614F">
        <w:rPr>
          <w:sz w:val="18"/>
          <w:szCs w:val="18"/>
        </w:rPr>
        <w:t>NEXT MEETING</w:t>
      </w:r>
      <w:r w:rsidR="00113F32" w:rsidRPr="0068614F">
        <w:rPr>
          <w:sz w:val="18"/>
          <w:szCs w:val="18"/>
        </w:rPr>
        <w:t>: Friday</w:t>
      </w:r>
      <w:r w:rsidR="001B1AD1">
        <w:rPr>
          <w:sz w:val="18"/>
          <w:szCs w:val="18"/>
        </w:rPr>
        <w:t xml:space="preserve"> </w:t>
      </w:r>
      <w:r w:rsidR="008474D9">
        <w:rPr>
          <w:sz w:val="18"/>
          <w:szCs w:val="18"/>
        </w:rPr>
        <w:t>7 June</w:t>
      </w:r>
      <w:r w:rsidR="00191D8A" w:rsidRPr="0068614F">
        <w:rPr>
          <w:sz w:val="18"/>
          <w:szCs w:val="18"/>
        </w:rPr>
        <w:t xml:space="preserve"> </w:t>
      </w:r>
      <w:r w:rsidR="002E06BD" w:rsidRPr="0068614F">
        <w:rPr>
          <w:sz w:val="18"/>
          <w:szCs w:val="18"/>
        </w:rPr>
        <w:t>2013</w:t>
      </w:r>
      <w:r w:rsidRPr="0068614F">
        <w:rPr>
          <w:sz w:val="18"/>
          <w:szCs w:val="18"/>
        </w:rPr>
        <w:t>, 12:45pm at Atlantic House, Dudley Rd, Lye, DY9 8EL.</w:t>
      </w:r>
    </w:p>
    <w:p w:rsidR="003E3CF7" w:rsidRPr="0068614F" w:rsidRDefault="003E3CF7" w:rsidP="002B1F44">
      <w:pPr>
        <w:rPr>
          <w:sz w:val="18"/>
          <w:szCs w:val="18"/>
        </w:rPr>
      </w:pPr>
    </w:p>
    <w:p w:rsidR="008D3FDE" w:rsidRPr="0068614F" w:rsidRDefault="008D3FDE" w:rsidP="002E06BD">
      <w:pPr>
        <w:jc w:val="center"/>
        <w:rPr>
          <w:kern w:val="28"/>
          <w:sz w:val="18"/>
          <w:szCs w:val="18"/>
        </w:rPr>
      </w:pPr>
      <w:r w:rsidRPr="0068614F">
        <w:rPr>
          <w:sz w:val="18"/>
          <w:szCs w:val="18"/>
        </w:rPr>
        <w:t>Lunch will be provided.</w:t>
      </w:r>
    </w:p>
    <w:p w:rsidR="008D3FDE" w:rsidRPr="0068614F" w:rsidRDefault="008D3FDE" w:rsidP="002B1F44">
      <w:pPr>
        <w:rPr>
          <w:sz w:val="18"/>
          <w:szCs w:val="18"/>
        </w:rPr>
      </w:pPr>
    </w:p>
    <w:p w:rsidR="008D3FDE" w:rsidRPr="0068614F" w:rsidRDefault="008D3FDE" w:rsidP="002B1F44">
      <w:pPr>
        <w:rPr>
          <w:sz w:val="18"/>
          <w:szCs w:val="18"/>
        </w:rPr>
      </w:pPr>
    </w:p>
    <w:p w:rsidR="008D3FDE" w:rsidRPr="0068614F" w:rsidRDefault="008D3FDE" w:rsidP="002B1F44">
      <w:pPr>
        <w:rPr>
          <w:sz w:val="18"/>
          <w:szCs w:val="18"/>
        </w:rPr>
      </w:pPr>
    </w:p>
    <w:p w:rsidR="008D3FDE" w:rsidRPr="0068614F" w:rsidRDefault="008D3FDE" w:rsidP="002B1F44">
      <w:pPr>
        <w:rPr>
          <w:sz w:val="18"/>
          <w:szCs w:val="18"/>
        </w:rPr>
      </w:pPr>
    </w:p>
    <w:p w:rsidR="008D3FDE" w:rsidRPr="0068614F" w:rsidRDefault="008D3FDE" w:rsidP="002B1F44">
      <w:pPr>
        <w:rPr>
          <w:sz w:val="18"/>
          <w:szCs w:val="18"/>
        </w:rPr>
      </w:pPr>
    </w:p>
    <w:p w:rsidR="00D67877" w:rsidRPr="0068614F" w:rsidRDefault="00D67877" w:rsidP="002B1F44">
      <w:pPr>
        <w:rPr>
          <w:sz w:val="18"/>
          <w:szCs w:val="18"/>
        </w:rPr>
      </w:pPr>
    </w:p>
    <w:p w:rsidR="009606E0" w:rsidRPr="0068614F" w:rsidRDefault="009606E0">
      <w:pPr>
        <w:rPr>
          <w:sz w:val="18"/>
          <w:szCs w:val="18"/>
        </w:rPr>
      </w:pPr>
    </w:p>
    <w:sectPr w:rsidR="009606E0" w:rsidRPr="0068614F"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FC" w:rsidRDefault="004B5AFC" w:rsidP="009E2B7C">
      <w:r>
        <w:separator/>
      </w:r>
    </w:p>
  </w:endnote>
  <w:endnote w:type="continuationSeparator" w:id="0">
    <w:p w:rsidR="004B5AFC" w:rsidRDefault="004B5AFC"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1F" w:rsidRDefault="00FE5B7D"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4B5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1F" w:rsidRDefault="00FE5B7D"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3E0BE4">
      <w:rPr>
        <w:rStyle w:val="PageNumber"/>
        <w:noProof/>
      </w:rPr>
      <w:t>1</w:t>
    </w:r>
    <w:r>
      <w:rPr>
        <w:rStyle w:val="PageNumber"/>
      </w:rPr>
      <w:fldChar w:fldCharType="end"/>
    </w:r>
  </w:p>
  <w:p w:rsidR="00056D1F" w:rsidRDefault="004B5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FC" w:rsidRDefault="004B5AFC" w:rsidP="009E2B7C">
      <w:r>
        <w:separator/>
      </w:r>
    </w:p>
  </w:footnote>
  <w:footnote w:type="continuationSeparator" w:id="0">
    <w:p w:rsidR="004B5AFC" w:rsidRDefault="004B5AFC"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72F"/>
    <w:rsid w:val="000033F7"/>
    <w:rsid w:val="000042A9"/>
    <w:rsid w:val="00007D56"/>
    <w:rsid w:val="00012480"/>
    <w:rsid w:val="00016558"/>
    <w:rsid w:val="00017A3C"/>
    <w:rsid w:val="00022E8C"/>
    <w:rsid w:val="00022EE3"/>
    <w:rsid w:val="00024109"/>
    <w:rsid w:val="0002570F"/>
    <w:rsid w:val="000266DE"/>
    <w:rsid w:val="000329CD"/>
    <w:rsid w:val="000333AC"/>
    <w:rsid w:val="000336F1"/>
    <w:rsid w:val="00034889"/>
    <w:rsid w:val="00035F94"/>
    <w:rsid w:val="00041576"/>
    <w:rsid w:val="00041A18"/>
    <w:rsid w:val="00041D23"/>
    <w:rsid w:val="00042F28"/>
    <w:rsid w:val="000436ED"/>
    <w:rsid w:val="000443E0"/>
    <w:rsid w:val="000446F5"/>
    <w:rsid w:val="00044C77"/>
    <w:rsid w:val="00045072"/>
    <w:rsid w:val="00047EBA"/>
    <w:rsid w:val="00051162"/>
    <w:rsid w:val="0005656C"/>
    <w:rsid w:val="00056BF4"/>
    <w:rsid w:val="00056DF0"/>
    <w:rsid w:val="00057D2E"/>
    <w:rsid w:val="00062C62"/>
    <w:rsid w:val="00064582"/>
    <w:rsid w:val="00065F57"/>
    <w:rsid w:val="00067C7A"/>
    <w:rsid w:val="00071373"/>
    <w:rsid w:val="00072372"/>
    <w:rsid w:val="00074E74"/>
    <w:rsid w:val="000764A1"/>
    <w:rsid w:val="000766CC"/>
    <w:rsid w:val="0008053A"/>
    <w:rsid w:val="000811CC"/>
    <w:rsid w:val="00081B7B"/>
    <w:rsid w:val="00086227"/>
    <w:rsid w:val="0008640F"/>
    <w:rsid w:val="0009071E"/>
    <w:rsid w:val="000953C9"/>
    <w:rsid w:val="00096FBE"/>
    <w:rsid w:val="000974F9"/>
    <w:rsid w:val="000A01CE"/>
    <w:rsid w:val="000A0680"/>
    <w:rsid w:val="000A110D"/>
    <w:rsid w:val="000A1D88"/>
    <w:rsid w:val="000A1ED8"/>
    <w:rsid w:val="000A1FB2"/>
    <w:rsid w:val="000A25D9"/>
    <w:rsid w:val="000A5B73"/>
    <w:rsid w:val="000A6F9D"/>
    <w:rsid w:val="000A7A78"/>
    <w:rsid w:val="000B01B7"/>
    <w:rsid w:val="000B0751"/>
    <w:rsid w:val="000B0A6A"/>
    <w:rsid w:val="000B10D2"/>
    <w:rsid w:val="000B10D8"/>
    <w:rsid w:val="000B11A2"/>
    <w:rsid w:val="000B1806"/>
    <w:rsid w:val="000B20A6"/>
    <w:rsid w:val="000B24C3"/>
    <w:rsid w:val="000B30E9"/>
    <w:rsid w:val="000B5304"/>
    <w:rsid w:val="000C0641"/>
    <w:rsid w:val="000C0B0D"/>
    <w:rsid w:val="000C50B8"/>
    <w:rsid w:val="000C62A1"/>
    <w:rsid w:val="000D0367"/>
    <w:rsid w:val="000D04C0"/>
    <w:rsid w:val="000D2186"/>
    <w:rsid w:val="000D4841"/>
    <w:rsid w:val="000D5322"/>
    <w:rsid w:val="000D7420"/>
    <w:rsid w:val="000E386B"/>
    <w:rsid w:val="000E4EEE"/>
    <w:rsid w:val="000E736D"/>
    <w:rsid w:val="000F0424"/>
    <w:rsid w:val="000F09E1"/>
    <w:rsid w:val="000F1503"/>
    <w:rsid w:val="000F20D3"/>
    <w:rsid w:val="000F24D9"/>
    <w:rsid w:val="000F3E2A"/>
    <w:rsid w:val="000F47A1"/>
    <w:rsid w:val="000F6E07"/>
    <w:rsid w:val="00100AE6"/>
    <w:rsid w:val="00100DF9"/>
    <w:rsid w:val="001030C2"/>
    <w:rsid w:val="001077FB"/>
    <w:rsid w:val="00107955"/>
    <w:rsid w:val="00107AAC"/>
    <w:rsid w:val="00107C33"/>
    <w:rsid w:val="00110346"/>
    <w:rsid w:val="0011060D"/>
    <w:rsid w:val="0011297D"/>
    <w:rsid w:val="00113F32"/>
    <w:rsid w:val="001153F7"/>
    <w:rsid w:val="00115F65"/>
    <w:rsid w:val="0012221A"/>
    <w:rsid w:val="00122621"/>
    <w:rsid w:val="001241B5"/>
    <w:rsid w:val="001256E1"/>
    <w:rsid w:val="00132005"/>
    <w:rsid w:val="00132F17"/>
    <w:rsid w:val="00133B80"/>
    <w:rsid w:val="00140163"/>
    <w:rsid w:val="00141068"/>
    <w:rsid w:val="00142E64"/>
    <w:rsid w:val="00143280"/>
    <w:rsid w:val="00143B10"/>
    <w:rsid w:val="001453C5"/>
    <w:rsid w:val="00147686"/>
    <w:rsid w:val="00151258"/>
    <w:rsid w:val="00151F50"/>
    <w:rsid w:val="00153D11"/>
    <w:rsid w:val="00153F5C"/>
    <w:rsid w:val="001553D4"/>
    <w:rsid w:val="0015654F"/>
    <w:rsid w:val="00156B11"/>
    <w:rsid w:val="00157368"/>
    <w:rsid w:val="001608B4"/>
    <w:rsid w:val="00161EB9"/>
    <w:rsid w:val="00162B82"/>
    <w:rsid w:val="00163D63"/>
    <w:rsid w:val="001652DD"/>
    <w:rsid w:val="001671C0"/>
    <w:rsid w:val="001679C5"/>
    <w:rsid w:val="00170524"/>
    <w:rsid w:val="00170897"/>
    <w:rsid w:val="00170B30"/>
    <w:rsid w:val="00172E00"/>
    <w:rsid w:val="00173066"/>
    <w:rsid w:val="0017354C"/>
    <w:rsid w:val="001747BE"/>
    <w:rsid w:val="00174A9E"/>
    <w:rsid w:val="00177CE6"/>
    <w:rsid w:val="00177D7F"/>
    <w:rsid w:val="0018067E"/>
    <w:rsid w:val="00181789"/>
    <w:rsid w:val="00181DA0"/>
    <w:rsid w:val="001833B8"/>
    <w:rsid w:val="00184013"/>
    <w:rsid w:val="00184312"/>
    <w:rsid w:val="00185FE7"/>
    <w:rsid w:val="00186B33"/>
    <w:rsid w:val="00187D11"/>
    <w:rsid w:val="00191D8A"/>
    <w:rsid w:val="001926A2"/>
    <w:rsid w:val="00192B12"/>
    <w:rsid w:val="00192F68"/>
    <w:rsid w:val="00193317"/>
    <w:rsid w:val="00193CC0"/>
    <w:rsid w:val="001955BD"/>
    <w:rsid w:val="00195654"/>
    <w:rsid w:val="00195B57"/>
    <w:rsid w:val="001974B3"/>
    <w:rsid w:val="001A281C"/>
    <w:rsid w:val="001A311F"/>
    <w:rsid w:val="001A4B64"/>
    <w:rsid w:val="001A566D"/>
    <w:rsid w:val="001A6048"/>
    <w:rsid w:val="001A6235"/>
    <w:rsid w:val="001A78D4"/>
    <w:rsid w:val="001B1AD1"/>
    <w:rsid w:val="001B3F19"/>
    <w:rsid w:val="001B4019"/>
    <w:rsid w:val="001B4520"/>
    <w:rsid w:val="001B4673"/>
    <w:rsid w:val="001B4826"/>
    <w:rsid w:val="001B557F"/>
    <w:rsid w:val="001B5B82"/>
    <w:rsid w:val="001B6F7F"/>
    <w:rsid w:val="001B7BF0"/>
    <w:rsid w:val="001C154D"/>
    <w:rsid w:val="001C37C4"/>
    <w:rsid w:val="001C43C2"/>
    <w:rsid w:val="001C5930"/>
    <w:rsid w:val="001C640C"/>
    <w:rsid w:val="001D01C7"/>
    <w:rsid w:val="001D13C9"/>
    <w:rsid w:val="001D3556"/>
    <w:rsid w:val="001D4956"/>
    <w:rsid w:val="001D66CF"/>
    <w:rsid w:val="001D7D31"/>
    <w:rsid w:val="001E0483"/>
    <w:rsid w:val="001E1484"/>
    <w:rsid w:val="001E187F"/>
    <w:rsid w:val="001E2161"/>
    <w:rsid w:val="001E37AE"/>
    <w:rsid w:val="001E4393"/>
    <w:rsid w:val="001F0F69"/>
    <w:rsid w:val="001F6279"/>
    <w:rsid w:val="001F66C4"/>
    <w:rsid w:val="00201BF5"/>
    <w:rsid w:val="002035D9"/>
    <w:rsid w:val="002044C9"/>
    <w:rsid w:val="00205479"/>
    <w:rsid w:val="0020587F"/>
    <w:rsid w:val="002060F9"/>
    <w:rsid w:val="00224C15"/>
    <w:rsid w:val="00225322"/>
    <w:rsid w:val="00225728"/>
    <w:rsid w:val="00225B5E"/>
    <w:rsid w:val="002266B4"/>
    <w:rsid w:val="00230B1B"/>
    <w:rsid w:val="00234284"/>
    <w:rsid w:val="00235634"/>
    <w:rsid w:val="00236EC9"/>
    <w:rsid w:val="0024010E"/>
    <w:rsid w:val="00241067"/>
    <w:rsid w:val="00242ABE"/>
    <w:rsid w:val="00243867"/>
    <w:rsid w:val="002446E0"/>
    <w:rsid w:val="00244E34"/>
    <w:rsid w:val="00247669"/>
    <w:rsid w:val="002503E9"/>
    <w:rsid w:val="0025283B"/>
    <w:rsid w:val="00253B78"/>
    <w:rsid w:val="0026002E"/>
    <w:rsid w:val="00260BCA"/>
    <w:rsid w:val="00261182"/>
    <w:rsid w:val="00261681"/>
    <w:rsid w:val="00262D0A"/>
    <w:rsid w:val="00263E50"/>
    <w:rsid w:val="00264BBA"/>
    <w:rsid w:val="00265F62"/>
    <w:rsid w:val="0026655C"/>
    <w:rsid w:val="00271A08"/>
    <w:rsid w:val="00274D15"/>
    <w:rsid w:val="0027526D"/>
    <w:rsid w:val="00275E0B"/>
    <w:rsid w:val="00276686"/>
    <w:rsid w:val="00277FBC"/>
    <w:rsid w:val="0028336F"/>
    <w:rsid w:val="002835D6"/>
    <w:rsid w:val="002855E3"/>
    <w:rsid w:val="00286BBB"/>
    <w:rsid w:val="00290686"/>
    <w:rsid w:val="002913F5"/>
    <w:rsid w:val="002919F9"/>
    <w:rsid w:val="0029232E"/>
    <w:rsid w:val="00292A84"/>
    <w:rsid w:val="00294E37"/>
    <w:rsid w:val="00294EC6"/>
    <w:rsid w:val="002A0979"/>
    <w:rsid w:val="002A24A8"/>
    <w:rsid w:val="002A2DD3"/>
    <w:rsid w:val="002A3BCE"/>
    <w:rsid w:val="002A431C"/>
    <w:rsid w:val="002A4AFA"/>
    <w:rsid w:val="002A5B78"/>
    <w:rsid w:val="002A6867"/>
    <w:rsid w:val="002A6C8B"/>
    <w:rsid w:val="002A7356"/>
    <w:rsid w:val="002B1947"/>
    <w:rsid w:val="002B1F44"/>
    <w:rsid w:val="002B205D"/>
    <w:rsid w:val="002B2830"/>
    <w:rsid w:val="002B397B"/>
    <w:rsid w:val="002B47DD"/>
    <w:rsid w:val="002B6A51"/>
    <w:rsid w:val="002B7E32"/>
    <w:rsid w:val="002C13BF"/>
    <w:rsid w:val="002C177B"/>
    <w:rsid w:val="002C35A9"/>
    <w:rsid w:val="002D1400"/>
    <w:rsid w:val="002D5011"/>
    <w:rsid w:val="002E06BD"/>
    <w:rsid w:val="002E30F8"/>
    <w:rsid w:val="002E3309"/>
    <w:rsid w:val="002E37FE"/>
    <w:rsid w:val="002E4D4F"/>
    <w:rsid w:val="002F14F0"/>
    <w:rsid w:val="002F180E"/>
    <w:rsid w:val="002F3F3F"/>
    <w:rsid w:val="002F5657"/>
    <w:rsid w:val="0030033C"/>
    <w:rsid w:val="003041DA"/>
    <w:rsid w:val="00304E27"/>
    <w:rsid w:val="00306A11"/>
    <w:rsid w:val="0030793F"/>
    <w:rsid w:val="00312577"/>
    <w:rsid w:val="00312873"/>
    <w:rsid w:val="00312EC7"/>
    <w:rsid w:val="003131CA"/>
    <w:rsid w:val="00313881"/>
    <w:rsid w:val="00315E33"/>
    <w:rsid w:val="00316002"/>
    <w:rsid w:val="00316BBD"/>
    <w:rsid w:val="003206A1"/>
    <w:rsid w:val="0032147B"/>
    <w:rsid w:val="003227AD"/>
    <w:rsid w:val="003249FA"/>
    <w:rsid w:val="00326243"/>
    <w:rsid w:val="00326521"/>
    <w:rsid w:val="00331DE9"/>
    <w:rsid w:val="0033209A"/>
    <w:rsid w:val="00332FC0"/>
    <w:rsid w:val="00333E10"/>
    <w:rsid w:val="00335F88"/>
    <w:rsid w:val="003360F5"/>
    <w:rsid w:val="00337D0C"/>
    <w:rsid w:val="003429A0"/>
    <w:rsid w:val="003437CC"/>
    <w:rsid w:val="0034614D"/>
    <w:rsid w:val="0034641D"/>
    <w:rsid w:val="0034729E"/>
    <w:rsid w:val="003473BE"/>
    <w:rsid w:val="00352DF9"/>
    <w:rsid w:val="00354DC8"/>
    <w:rsid w:val="003556D6"/>
    <w:rsid w:val="00357129"/>
    <w:rsid w:val="00357A18"/>
    <w:rsid w:val="00357AE5"/>
    <w:rsid w:val="00361FC1"/>
    <w:rsid w:val="00362206"/>
    <w:rsid w:val="00365F14"/>
    <w:rsid w:val="0036738F"/>
    <w:rsid w:val="00370D5D"/>
    <w:rsid w:val="00372FF3"/>
    <w:rsid w:val="003741BB"/>
    <w:rsid w:val="00375124"/>
    <w:rsid w:val="00381289"/>
    <w:rsid w:val="0038200D"/>
    <w:rsid w:val="00383A85"/>
    <w:rsid w:val="00384565"/>
    <w:rsid w:val="0038511F"/>
    <w:rsid w:val="00385545"/>
    <w:rsid w:val="00387CC2"/>
    <w:rsid w:val="003926A3"/>
    <w:rsid w:val="003927D6"/>
    <w:rsid w:val="00393868"/>
    <w:rsid w:val="0039677E"/>
    <w:rsid w:val="003A00B4"/>
    <w:rsid w:val="003A0F92"/>
    <w:rsid w:val="003A1A8E"/>
    <w:rsid w:val="003A2568"/>
    <w:rsid w:val="003A272F"/>
    <w:rsid w:val="003A5223"/>
    <w:rsid w:val="003A72D6"/>
    <w:rsid w:val="003B1008"/>
    <w:rsid w:val="003B13E8"/>
    <w:rsid w:val="003B16E0"/>
    <w:rsid w:val="003B543F"/>
    <w:rsid w:val="003B78C5"/>
    <w:rsid w:val="003C271F"/>
    <w:rsid w:val="003C2A2E"/>
    <w:rsid w:val="003C3317"/>
    <w:rsid w:val="003C6D91"/>
    <w:rsid w:val="003C75C2"/>
    <w:rsid w:val="003D11CB"/>
    <w:rsid w:val="003D3B3A"/>
    <w:rsid w:val="003D46AB"/>
    <w:rsid w:val="003D4AB6"/>
    <w:rsid w:val="003D519A"/>
    <w:rsid w:val="003E0BE4"/>
    <w:rsid w:val="003E24E0"/>
    <w:rsid w:val="003E32CA"/>
    <w:rsid w:val="003E3CF7"/>
    <w:rsid w:val="003E4220"/>
    <w:rsid w:val="003E56E2"/>
    <w:rsid w:val="003F0676"/>
    <w:rsid w:val="003F2ADE"/>
    <w:rsid w:val="003F600B"/>
    <w:rsid w:val="003F6515"/>
    <w:rsid w:val="0040134E"/>
    <w:rsid w:val="00403684"/>
    <w:rsid w:val="0040421C"/>
    <w:rsid w:val="00404C92"/>
    <w:rsid w:val="004054A3"/>
    <w:rsid w:val="00413F99"/>
    <w:rsid w:val="004159AA"/>
    <w:rsid w:val="00416B45"/>
    <w:rsid w:val="00417947"/>
    <w:rsid w:val="00431160"/>
    <w:rsid w:val="004327E9"/>
    <w:rsid w:val="004334EB"/>
    <w:rsid w:val="004360F9"/>
    <w:rsid w:val="00440E4A"/>
    <w:rsid w:val="00442496"/>
    <w:rsid w:val="0044276D"/>
    <w:rsid w:val="004437F3"/>
    <w:rsid w:val="00444515"/>
    <w:rsid w:val="0044474C"/>
    <w:rsid w:val="00445E14"/>
    <w:rsid w:val="00447B5F"/>
    <w:rsid w:val="004572D1"/>
    <w:rsid w:val="00464EAF"/>
    <w:rsid w:val="00466482"/>
    <w:rsid w:val="00467F89"/>
    <w:rsid w:val="004721B2"/>
    <w:rsid w:val="004725D0"/>
    <w:rsid w:val="00472E7F"/>
    <w:rsid w:val="00474980"/>
    <w:rsid w:val="00477D90"/>
    <w:rsid w:val="00483881"/>
    <w:rsid w:val="00485E21"/>
    <w:rsid w:val="00486D68"/>
    <w:rsid w:val="00487B79"/>
    <w:rsid w:val="004909C1"/>
    <w:rsid w:val="004925C8"/>
    <w:rsid w:val="00492D4B"/>
    <w:rsid w:val="00493646"/>
    <w:rsid w:val="004938B7"/>
    <w:rsid w:val="00494E7F"/>
    <w:rsid w:val="004966A1"/>
    <w:rsid w:val="00496956"/>
    <w:rsid w:val="004969B8"/>
    <w:rsid w:val="00497174"/>
    <w:rsid w:val="004A136B"/>
    <w:rsid w:val="004A6668"/>
    <w:rsid w:val="004A682F"/>
    <w:rsid w:val="004A7483"/>
    <w:rsid w:val="004B4F79"/>
    <w:rsid w:val="004B5AFC"/>
    <w:rsid w:val="004B5C1A"/>
    <w:rsid w:val="004B736C"/>
    <w:rsid w:val="004B7482"/>
    <w:rsid w:val="004C1593"/>
    <w:rsid w:val="004C250E"/>
    <w:rsid w:val="004C5545"/>
    <w:rsid w:val="004C69D9"/>
    <w:rsid w:val="004C7E16"/>
    <w:rsid w:val="004D1535"/>
    <w:rsid w:val="004D39D1"/>
    <w:rsid w:val="004D3BD2"/>
    <w:rsid w:val="004D4501"/>
    <w:rsid w:val="004D6A37"/>
    <w:rsid w:val="004D6B4D"/>
    <w:rsid w:val="004D6FE5"/>
    <w:rsid w:val="004D7217"/>
    <w:rsid w:val="004E02B1"/>
    <w:rsid w:val="004E23FA"/>
    <w:rsid w:val="004E4633"/>
    <w:rsid w:val="004E55AD"/>
    <w:rsid w:val="004E7E0A"/>
    <w:rsid w:val="004F115E"/>
    <w:rsid w:val="004F1CD6"/>
    <w:rsid w:val="004F3A5C"/>
    <w:rsid w:val="004F473C"/>
    <w:rsid w:val="004F6C5A"/>
    <w:rsid w:val="0050428A"/>
    <w:rsid w:val="005047A2"/>
    <w:rsid w:val="00505AFB"/>
    <w:rsid w:val="00507122"/>
    <w:rsid w:val="00507B7A"/>
    <w:rsid w:val="00512B0A"/>
    <w:rsid w:val="00512BCE"/>
    <w:rsid w:val="00513004"/>
    <w:rsid w:val="005149F8"/>
    <w:rsid w:val="00515614"/>
    <w:rsid w:val="005208A7"/>
    <w:rsid w:val="00521424"/>
    <w:rsid w:val="0052186E"/>
    <w:rsid w:val="005220AC"/>
    <w:rsid w:val="00522405"/>
    <w:rsid w:val="00523B2A"/>
    <w:rsid w:val="00523C21"/>
    <w:rsid w:val="0052508E"/>
    <w:rsid w:val="005259DE"/>
    <w:rsid w:val="005335D5"/>
    <w:rsid w:val="00534B74"/>
    <w:rsid w:val="00535366"/>
    <w:rsid w:val="005360B6"/>
    <w:rsid w:val="00536F41"/>
    <w:rsid w:val="005377D4"/>
    <w:rsid w:val="0054118F"/>
    <w:rsid w:val="005428EE"/>
    <w:rsid w:val="00544100"/>
    <w:rsid w:val="00545D3C"/>
    <w:rsid w:val="00550EEC"/>
    <w:rsid w:val="00551314"/>
    <w:rsid w:val="00552646"/>
    <w:rsid w:val="00552CC1"/>
    <w:rsid w:val="00553957"/>
    <w:rsid w:val="00553F30"/>
    <w:rsid w:val="005571D1"/>
    <w:rsid w:val="005601D2"/>
    <w:rsid w:val="0056267C"/>
    <w:rsid w:val="00563249"/>
    <w:rsid w:val="0056341C"/>
    <w:rsid w:val="00565F12"/>
    <w:rsid w:val="00571278"/>
    <w:rsid w:val="005774BA"/>
    <w:rsid w:val="0057767C"/>
    <w:rsid w:val="00585CCC"/>
    <w:rsid w:val="00586E2D"/>
    <w:rsid w:val="00593E7F"/>
    <w:rsid w:val="00595579"/>
    <w:rsid w:val="00595BE5"/>
    <w:rsid w:val="00595CE4"/>
    <w:rsid w:val="005A32C7"/>
    <w:rsid w:val="005A79E0"/>
    <w:rsid w:val="005B0059"/>
    <w:rsid w:val="005B04CD"/>
    <w:rsid w:val="005B1DBD"/>
    <w:rsid w:val="005B2FDF"/>
    <w:rsid w:val="005B4025"/>
    <w:rsid w:val="005B44E2"/>
    <w:rsid w:val="005B68C1"/>
    <w:rsid w:val="005B6D14"/>
    <w:rsid w:val="005C07D8"/>
    <w:rsid w:val="005C0FB5"/>
    <w:rsid w:val="005C1066"/>
    <w:rsid w:val="005C3805"/>
    <w:rsid w:val="005C3BF4"/>
    <w:rsid w:val="005C47E2"/>
    <w:rsid w:val="005D09D8"/>
    <w:rsid w:val="005D0E7D"/>
    <w:rsid w:val="005D1D9F"/>
    <w:rsid w:val="005D49A2"/>
    <w:rsid w:val="005D62F3"/>
    <w:rsid w:val="005D66A9"/>
    <w:rsid w:val="005D74B1"/>
    <w:rsid w:val="005E0A19"/>
    <w:rsid w:val="005E0AFD"/>
    <w:rsid w:val="005E3FD4"/>
    <w:rsid w:val="005E5718"/>
    <w:rsid w:val="005E7861"/>
    <w:rsid w:val="005F0D09"/>
    <w:rsid w:val="005F157B"/>
    <w:rsid w:val="005F19FA"/>
    <w:rsid w:val="005F3431"/>
    <w:rsid w:val="005F3818"/>
    <w:rsid w:val="005F53BE"/>
    <w:rsid w:val="005F6B0D"/>
    <w:rsid w:val="005F79B5"/>
    <w:rsid w:val="00603087"/>
    <w:rsid w:val="0060318E"/>
    <w:rsid w:val="00607CC1"/>
    <w:rsid w:val="0061148D"/>
    <w:rsid w:val="00611599"/>
    <w:rsid w:val="00614AAD"/>
    <w:rsid w:val="00617468"/>
    <w:rsid w:val="00617C79"/>
    <w:rsid w:val="00617FE1"/>
    <w:rsid w:val="006204BF"/>
    <w:rsid w:val="00620C5E"/>
    <w:rsid w:val="00621FF8"/>
    <w:rsid w:val="00622824"/>
    <w:rsid w:val="00626F03"/>
    <w:rsid w:val="00633A66"/>
    <w:rsid w:val="00634223"/>
    <w:rsid w:val="006352D8"/>
    <w:rsid w:val="0064285A"/>
    <w:rsid w:val="00645846"/>
    <w:rsid w:val="00646C1D"/>
    <w:rsid w:val="006478FF"/>
    <w:rsid w:val="00647D20"/>
    <w:rsid w:val="00650EDE"/>
    <w:rsid w:val="00651B1D"/>
    <w:rsid w:val="006543FA"/>
    <w:rsid w:val="00656D10"/>
    <w:rsid w:val="00657ABF"/>
    <w:rsid w:val="00657DA8"/>
    <w:rsid w:val="00663DAC"/>
    <w:rsid w:val="0066491A"/>
    <w:rsid w:val="0066695B"/>
    <w:rsid w:val="00670E8E"/>
    <w:rsid w:val="00671907"/>
    <w:rsid w:val="00671F3E"/>
    <w:rsid w:val="006731E9"/>
    <w:rsid w:val="00673379"/>
    <w:rsid w:val="00673956"/>
    <w:rsid w:val="00675557"/>
    <w:rsid w:val="00677167"/>
    <w:rsid w:val="006779B2"/>
    <w:rsid w:val="00683AB5"/>
    <w:rsid w:val="00685511"/>
    <w:rsid w:val="006859C5"/>
    <w:rsid w:val="0068614F"/>
    <w:rsid w:val="0069038C"/>
    <w:rsid w:val="00690C95"/>
    <w:rsid w:val="00690FD0"/>
    <w:rsid w:val="0069320D"/>
    <w:rsid w:val="006A0CAE"/>
    <w:rsid w:val="006A2667"/>
    <w:rsid w:val="006A2EEA"/>
    <w:rsid w:val="006A5559"/>
    <w:rsid w:val="006B0178"/>
    <w:rsid w:val="006B156D"/>
    <w:rsid w:val="006B1B5B"/>
    <w:rsid w:val="006B24FC"/>
    <w:rsid w:val="006B4209"/>
    <w:rsid w:val="006B50D8"/>
    <w:rsid w:val="006B5BE4"/>
    <w:rsid w:val="006B5FF6"/>
    <w:rsid w:val="006B65FF"/>
    <w:rsid w:val="006D1371"/>
    <w:rsid w:val="006D29B1"/>
    <w:rsid w:val="006D5544"/>
    <w:rsid w:val="006D5A6B"/>
    <w:rsid w:val="006D5E2F"/>
    <w:rsid w:val="006E0AEC"/>
    <w:rsid w:val="006E1416"/>
    <w:rsid w:val="006E275D"/>
    <w:rsid w:val="006E3FEB"/>
    <w:rsid w:val="006E5439"/>
    <w:rsid w:val="006E76A9"/>
    <w:rsid w:val="006F0D48"/>
    <w:rsid w:val="006F1E62"/>
    <w:rsid w:val="006F2506"/>
    <w:rsid w:val="006F4D6E"/>
    <w:rsid w:val="006F5A84"/>
    <w:rsid w:val="006F65DD"/>
    <w:rsid w:val="006F6831"/>
    <w:rsid w:val="00700678"/>
    <w:rsid w:val="00703240"/>
    <w:rsid w:val="00704C85"/>
    <w:rsid w:val="00706F58"/>
    <w:rsid w:val="00710165"/>
    <w:rsid w:val="00710951"/>
    <w:rsid w:val="007134DA"/>
    <w:rsid w:val="00713D17"/>
    <w:rsid w:val="00715326"/>
    <w:rsid w:val="00715598"/>
    <w:rsid w:val="007172DB"/>
    <w:rsid w:val="007178D5"/>
    <w:rsid w:val="00723814"/>
    <w:rsid w:val="00723DC8"/>
    <w:rsid w:val="0073137F"/>
    <w:rsid w:val="00731728"/>
    <w:rsid w:val="00733FA5"/>
    <w:rsid w:val="007344E1"/>
    <w:rsid w:val="00734F98"/>
    <w:rsid w:val="0074040D"/>
    <w:rsid w:val="00740B3A"/>
    <w:rsid w:val="00744006"/>
    <w:rsid w:val="00744A82"/>
    <w:rsid w:val="00745ACA"/>
    <w:rsid w:val="0074765C"/>
    <w:rsid w:val="0075021A"/>
    <w:rsid w:val="00750FD5"/>
    <w:rsid w:val="007514F2"/>
    <w:rsid w:val="00753DCB"/>
    <w:rsid w:val="00756F0A"/>
    <w:rsid w:val="007576BD"/>
    <w:rsid w:val="007577F5"/>
    <w:rsid w:val="00762287"/>
    <w:rsid w:val="00762AE6"/>
    <w:rsid w:val="0077226D"/>
    <w:rsid w:val="00772ABE"/>
    <w:rsid w:val="00773975"/>
    <w:rsid w:val="00775330"/>
    <w:rsid w:val="0077546B"/>
    <w:rsid w:val="007803E9"/>
    <w:rsid w:val="0078136E"/>
    <w:rsid w:val="007813F5"/>
    <w:rsid w:val="00782E43"/>
    <w:rsid w:val="0078323E"/>
    <w:rsid w:val="007833BA"/>
    <w:rsid w:val="007833C6"/>
    <w:rsid w:val="00784773"/>
    <w:rsid w:val="00785DAC"/>
    <w:rsid w:val="00790155"/>
    <w:rsid w:val="007913CC"/>
    <w:rsid w:val="0079282D"/>
    <w:rsid w:val="007977C3"/>
    <w:rsid w:val="00797F62"/>
    <w:rsid w:val="007A0733"/>
    <w:rsid w:val="007A2C8D"/>
    <w:rsid w:val="007A2DA6"/>
    <w:rsid w:val="007A3130"/>
    <w:rsid w:val="007A55B0"/>
    <w:rsid w:val="007B0F5C"/>
    <w:rsid w:val="007B2A96"/>
    <w:rsid w:val="007B5C63"/>
    <w:rsid w:val="007C393B"/>
    <w:rsid w:val="007C4C40"/>
    <w:rsid w:val="007C53F9"/>
    <w:rsid w:val="007C5E78"/>
    <w:rsid w:val="007D001E"/>
    <w:rsid w:val="007D07DD"/>
    <w:rsid w:val="007D1B5F"/>
    <w:rsid w:val="007D4F77"/>
    <w:rsid w:val="007E2DE1"/>
    <w:rsid w:val="007E33C5"/>
    <w:rsid w:val="007E4969"/>
    <w:rsid w:val="007E5C05"/>
    <w:rsid w:val="007E66B3"/>
    <w:rsid w:val="007E75EA"/>
    <w:rsid w:val="007F02BC"/>
    <w:rsid w:val="007F095B"/>
    <w:rsid w:val="007F0BE9"/>
    <w:rsid w:val="007F1A4E"/>
    <w:rsid w:val="007F385F"/>
    <w:rsid w:val="007F46A3"/>
    <w:rsid w:val="007F6980"/>
    <w:rsid w:val="007F75E2"/>
    <w:rsid w:val="00802313"/>
    <w:rsid w:val="00806203"/>
    <w:rsid w:val="0081362E"/>
    <w:rsid w:val="00816A89"/>
    <w:rsid w:val="008203B9"/>
    <w:rsid w:val="0082096F"/>
    <w:rsid w:val="00820E84"/>
    <w:rsid w:val="00821924"/>
    <w:rsid w:val="00824076"/>
    <w:rsid w:val="00826E19"/>
    <w:rsid w:val="008274EE"/>
    <w:rsid w:val="0083556B"/>
    <w:rsid w:val="00846861"/>
    <w:rsid w:val="008474D9"/>
    <w:rsid w:val="00850C6A"/>
    <w:rsid w:val="00851C13"/>
    <w:rsid w:val="00851ED3"/>
    <w:rsid w:val="00855CCD"/>
    <w:rsid w:val="00860B2F"/>
    <w:rsid w:val="00861618"/>
    <w:rsid w:val="00861858"/>
    <w:rsid w:val="00862035"/>
    <w:rsid w:val="00863394"/>
    <w:rsid w:val="00863FEB"/>
    <w:rsid w:val="00864482"/>
    <w:rsid w:val="00870A32"/>
    <w:rsid w:val="0087129F"/>
    <w:rsid w:val="00875032"/>
    <w:rsid w:val="0087562B"/>
    <w:rsid w:val="00876BD1"/>
    <w:rsid w:val="00877705"/>
    <w:rsid w:val="00880252"/>
    <w:rsid w:val="008823DF"/>
    <w:rsid w:val="00882C59"/>
    <w:rsid w:val="0088466D"/>
    <w:rsid w:val="0088590F"/>
    <w:rsid w:val="008868CE"/>
    <w:rsid w:val="00886A65"/>
    <w:rsid w:val="00886CD4"/>
    <w:rsid w:val="00887E2B"/>
    <w:rsid w:val="008910E6"/>
    <w:rsid w:val="00891CEE"/>
    <w:rsid w:val="008937DD"/>
    <w:rsid w:val="00895A5B"/>
    <w:rsid w:val="008964DC"/>
    <w:rsid w:val="00896722"/>
    <w:rsid w:val="00896F5F"/>
    <w:rsid w:val="008A0C92"/>
    <w:rsid w:val="008A1092"/>
    <w:rsid w:val="008A298C"/>
    <w:rsid w:val="008A750F"/>
    <w:rsid w:val="008A7D73"/>
    <w:rsid w:val="008B023B"/>
    <w:rsid w:val="008B052B"/>
    <w:rsid w:val="008B1280"/>
    <w:rsid w:val="008B252D"/>
    <w:rsid w:val="008B3102"/>
    <w:rsid w:val="008B5839"/>
    <w:rsid w:val="008B66F3"/>
    <w:rsid w:val="008C4AD8"/>
    <w:rsid w:val="008D0037"/>
    <w:rsid w:val="008D34D4"/>
    <w:rsid w:val="008D36DF"/>
    <w:rsid w:val="008D3FDE"/>
    <w:rsid w:val="008D5E54"/>
    <w:rsid w:val="008D6476"/>
    <w:rsid w:val="008D6F63"/>
    <w:rsid w:val="008D799E"/>
    <w:rsid w:val="008D7DC8"/>
    <w:rsid w:val="008D7EBC"/>
    <w:rsid w:val="008E29DA"/>
    <w:rsid w:val="008E5B59"/>
    <w:rsid w:val="008E63FB"/>
    <w:rsid w:val="008F2015"/>
    <w:rsid w:val="008F47AC"/>
    <w:rsid w:val="008F5360"/>
    <w:rsid w:val="008F559E"/>
    <w:rsid w:val="008F6C2A"/>
    <w:rsid w:val="008F757C"/>
    <w:rsid w:val="00902954"/>
    <w:rsid w:val="00910873"/>
    <w:rsid w:val="00911A6A"/>
    <w:rsid w:val="009128FB"/>
    <w:rsid w:val="00915E9B"/>
    <w:rsid w:val="00916401"/>
    <w:rsid w:val="00917D9B"/>
    <w:rsid w:val="00920C1A"/>
    <w:rsid w:val="009213EF"/>
    <w:rsid w:val="00922594"/>
    <w:rsid w:val="009254AB"/>
    <w:rsid w:val="009331DF"/>
    <w:rsid w:val="00933D8F"/>
    <w:rsid w:val="00934C4D"/>
    <w:rsid w:val="0094100B"/>
    <w:rsid w:val="00944FB1"/>
    <w:rsid w:val="00946A49"/>
    <w:rsid w:val="0095061B"/>
    <w:rsid w:val="009606E0"/>
    <w:rsid w:val="009635DD"/>
    <w:rsid w:val="009639E9"/>
    <w:rsid w:val="0096543A"/>
    <w:rsid w:val="00965BDA"/>
    <w:rsid w:val="00970B95"/>
    <w:rsid w:val="00973796"/>
    <w:rsid w:val="00974DB3"/>
    <w:rsid w:val="009774AB"/>
    <w:rsid w:val="00981004"/>
    <w:rsid w:val="00983796"/>
    <w:rsid w:val="00984187"/>
    <w:rsid w:val="00984CB3"/>
    <w:rsid w:val="009857AA"/>
    <w:rsid w:val="00985E91"/>
    <w:rsid w:val="00987BFC"/>
    <w:rsid w:val="00987E27"/>
    <w:rsid w:val="00987E4D"/>
    <w:rsid w:val="00990358"/>
    <w:rsid w:val="00990DAA"/>
    <w:rsid w:val="0099234B"/>
    <w:rsid w:val="009943CE"/>
    <w:rsid w:val="009961AF"/>
    <w:rsid w:val="00997DA3"/>
    <w:rsid w:val="009A757E"/>
    <w:rsid w:val="009A7916"/>
    <w:rsid w:val="009B23FB"/>
    <w:rsid w:val="009B2F33"/>
    <w:rsid w:val="009B4B10"/>
    <w:rsid w:val="009B6A42"/>
    <w:rsid w:val="009C033E"/>
    <w:rsid w:val="009C098B"/>
    <w:rsid w:val="009C2F86"/>
    <w:rsid w:val="009C3511"/>
    <w:rsid w:val="009C489E"/>
    <w:rsid w:val="009C4C33"/>
    <w:rsid w:val="009D3B34"/>
    <w:rsid w:val="009D7C60"/>
    <w:rsid w:val="009E0351"/>
    <w:rsid w:val="009E2B7C"/>
    <w:rsid w:val="009E5D12"/>
    <w:rsid w:val="009E70AF"/>
    <w:rsid w:val="009F0A3F"/>
    <w:rsid w:val="009F3009"/>
    <w:rsid w:val="009F3C29"/>
    <w:rsid w:val="009F3E76"/>
    <w:rsid w:val="009F7848"/>
    <w:rsid w:val="00A02021"/>
    <w:rsid w:val="00A0386B"/>
    <w:rsid w:val="00A052C6"/>
    <w:rsid w:val="00A07465"/>
    <w:rsid w:val="00A11DC7"/>
    <w:rsid w:val="00A142B2"/>
    <w:rsid w:val="00A147EA"/>
    <w:rsid w:val="00A16086"/>
    <w:rsid w:val="00A168FC"/>
    <w:rsid w:val="00A2725B"/>
    <w:rsid w:val="00A27DBF"/>
    <w:rsid w:val="00A27E36"/>
    <w:rsid w:val="00A3085B"/>
    <w:rsid w:val="00A36938"/>
    <w:rsid w:val="00A37863"/>
    <w:rsid w:val="00A41284"/>
    <w:rsid w:val="00A41D6F"/>
    <w:rsid w:val="00A43900"/>
    <w:rsid w:val="00A441B2"/>
    <w:rsid w:val="00A458DC"/>
    <w:rsid w:val="00A45AE9"/>
    <w:rsid w:val="00A46DDE"/>
    <w:rsid w:val="00A50D63"/>
    <w:rsid w:val="00A521C7"/>
    <w:rsid w:val="00A555CE"/>
    <w:rsid w:val="00A55DFC"/>
    <w:rsid w:val="00A566D1"/>
    <w:rsid w:val="00A611F9"/>
    <w:rsid w:val="00A61568"/>
    <w:rsid w:val="00A61C49"/>
    <w:rsid w:val="00A62886"/>
    <w:rsid w:val="00A7276A"/>
    <w:rsid w:val="00A7613C"/>
    <w:rsid w:val="00A80786"/>
    <w:rsid w:val="00A8227F"/>
    <w:rsid w:val="00A8260E"/>
    <w:rsid w:val="00A838BF"/>
    <w:rsid w:val="00A83C69"/>
    <w:rsid w:val="00A866F5"/>
    <w:rsid w:val="00A87808"/>
    <w:rsid w:val="00A93047"/>
    <w:rsid w:val="00A934D1"/>
    <w:rsid w:val="00A94BBF"/>
    <w:rsid w:val="00A97785"/>
    <w:rsid w:val="00AA02E9"/>
    <w:rsid w:val="00AA030D"/>
    <w:rsid w:val="00AA14D2"/>
    <w:rsid w:val="00AA19CA"/>
    <w:rsid w:val="00AA2567"/>
    <w:rsid w:val="00AA3147"/>
    <w:rsid w:val="00AA6198"/>
    <w:rsid w:val="00AA7533"/>
    <w:rsid w:val="00AB1AD1"/>
    <w:rsid w:val="00AB4FD4"/>
    <w:rsid w:val="00AC225F"/>
    <w:rsid w:val="00AC2647"/>
    <w:rsid w:val="00AC686D"/>
    <w:rsid w:val="00AD271B"/>
    <w:rsid w:val="00AD37C3"/>
    <w:rsid w:val="00AD500E"/>
    <w:rsid w:val="00AD524E"/>
    <w:rsid w:val="00AD5A5F"/>
    <w:rsid w:val="00AD5EA5"/>
    <w:rsid w:val="00AE09EC"/>
    <w:rsid w:val="00AE16C0"/>
    <w:rsid w:val="00AE2709"/>
    <w:rsid w:val="00AE2893"/>
    <w:rsid w:val="00AE383F"/>
    <w:rsid w:val="00AE7493"/>
    <w:rsid w:val="00AF0156"/>
    <w:rsid w:val="00AF1076"/>
    <w:rsid w:val="00AF4282"/>
    <w:rsid w:val="00AF4CBC"/>
    <w:rsid w:val="00AF6218"/>
    <w:rsid w:val="00AF69E7"/>
    <w:rsid w:val="00AF7285"/>
    <w:rsid w:val="00AF7481"/>
    <w:rsid w:val="00AF7975"/>
    <w:rsid w:val="00B009E2"/>
    <w:rsid w:val="00B0144B"/>
    <w:rsid w:val="00B01781"/>
    <w:rsid w:val="00B022C1"/>
    <w:rsid w:val="00B044EA"/>
    <w:rsid w:val="00B074C8"/>
    <w:rsid w:val="00B11A8B"/>
    <w:rsid w:val="00B143C2"/>
    <w:rsid w:val="00B14F2A"/>
    <w:rsid w:val="00B15CC8"/>
    <w:rsid w:val="00B15CED"/>
    <w:rsid w:val="00B169F8"/>
    <w:rsid w:val="00B210E0"/>
    <w:rsid w:val="00B212DD"/>
    <w:rsid w:val="00B22D79"/>
    <w:rsid w:val="00B24587"/>
    <w:rsid w:val="00B25C45"/>
    <w:rsid w:val="00B300EF"/>
    <w:rsid w:val="00B35A3C"/>
    <w:rsid w:val="00B36843"/>
    <w:rsid w:val="00B40282"/>
    <w:rsid w:val="00B418E5"/>
    <w:rsid w:val="00B42240"/>
    <w:rsid w:val="00B424D6"/>
    <w:rsid w:val="00B43585"/>
    <w:rsid w:val="00B4419C"/>
    <w:rsid w:val="00B45DA8"/>
    <w:rsid w:val="00B4737E"/>
    <w:rsid w:val="00B5113C"/>
    <w:rsid w:val="00B515B6"/>
    <w:rsid w:val="00B55D5A"/>
    <w:rsid w:val="00B57174"/>
    <w:rsid w:val="00B613E4"/>
    <w:rsid w:val="00B6256C"/>
    <w:rsid w:val="00B63C65"/>
    <w:rsid w:val="00B65280"/>
    <w:rsid w:val="00B65529"/>
    <w:rsid w:val="00B663C1"/>
    <w:rsid w:val="00B672F7"/>
    <w:rsid w:val="00B7180A"/>
    <w:rsid w:val="00B722F3"/>
    <w:rsid w:val="00B723CA"/>
    <w:rsid w:val="00B72A94"/>
    <w:rsid w:val="00B74590"/>
    <w:rsid w:val="00B74A86"/>
    <w:rsid w:val="00B76C00"/>
    <w:rsid w:val="00B76D90"/>
    <w:rsid w:val="00B77FEF"/>
    <w:rsid w:val="00B81573"/>
    <w:rsid w:val="00B81FE5"/>
    <w:rsid w:val="00B82C11"/>
    <w:rsid w:val="00B838E5"/>
    <w:rsid w:val="00B84489"/>
    <w:rsid w:val="00B84675"/>
    <w:rsid w:val="00B85C5D"/>
    <w:rsid w:val="00B904A6"/>
    <w:rsid w:val="00B92D7D"/>
    <w:rsid w:val="00B93902"/>
    <w:rsid w:val="00B96E78"/>
    <w:rsid w:val="00BA1B15"/>
    <w:rsid w:val="00BA26EE"/>
    <w:rsid w:val="00BA5549"/>
    <w:rsid w:val="00BB3099"/>
    <w:rsid w:val="00BB57ED"/>
    <w:rsid w:val="00BC0204"/>
    <w:rsid w:val="00BC2353"/>
    <w:rsid w:val="00BC66E9"/>
    <w:rsid w:val="00BD1249"/>
    <w:rsid w:val="00BD4BF9"/>
    <w:rsid w:val="00BD5457"/>
    <w:rsid w:val="00BD5A98"/>
    <w:rsid w:val="00BD62EF"/>
    <w:rsid w:val="00BD63CA"/>
    <w:rsid w:val="00BD6DEE"/>
    <w:rsid w:val="00BE06CF"/>
    <w:rsid w:val="00BE0FBF"/>
    <w:rsid w:val="00BE295F"/>
    <w:rsid w:val="00BE309E"/>
    <w:rsid w:val="00BE4B85"/>
    <w:rsid w:val="00BE577D"/>
    <w:rsid w:val="00BE7E95"/>
    <w:rsid w:val="00BF16CE"/>
    <w:rsid w:val="00BF21CC"/>
    <w:rsid w:val="00BF4248"/>
    <w:rsid w:val="00BF494C"/>
    <w:rsid w:val="00C01355"/>
    <w:rsid w:val="00C0343F"/>
    <w:rsid w:val="00C064BF"/>
    <w:rsid w:val="00C10AF5"/>
    <w:rsid w:val="00C11AA7"/>
    <w:rsid w:val="00C13AB0"/>
    <w:rsid w:val="00C14C9E"/>
    <w:rsid w:val="00C227CB"/>
    <w:rsid w:val="00C23365"/>
    <w:rsid w:val="00C23923"/>
    <w:rsid w:val="00C247ED"/>
    <w:rsid w:val="00C24ECE"/>
    <w:rsid w:val="00C27BFF"/>
    <w:rsid w:val="00C30D1C"/>
    <w:rsid w:val="00C317B5"/>
    <w:rsid w:val="00C35712"/>
    <w:rsid w:val="00C3583A"/>
    <w:rsid w:val="00C36E9B"/>
    <w:rsid w:val="00C377FD"/>
    <w:rsid w:val="00C41B8F"/>
    <w:rsid w:val="00C47717"/>
    <w:rsid w:val="00C509CC"/>
    <w:rsid w:val="00C51488"/>
    <w:rsid w:val="00C53B39"/>
    <w:rsid w:val="00C53DD8"/>
    <w:rsid w:val="00C60982"/>
    <w:rsid w:val="00C61520"/>
    <w:rsid w:val="00C61A53"/>
    <w:rsid w:val="00C63219"/>
    <w:rsid w:val="00C6343F"/>
    <w:rsid w:val="00C63F19"/>
    <w:rsid w:val="00C64778"/>
    <w:rsid w:val="00C66143"/>
    <w:rsid w:val="00C701D5"/>
    <w:rsid w:val="00C7174B"/>
    <w:rsid w:val="00C740AD"/>
    <w:rsid w:val="00C75B4C"/>
    <w:rsid w:val="00C7627A"/>
    <w:rsid w:val="00C76AA0"/>
    <w:rsid w:val="00C76B73"/>
    <w:rsid w:val="00C80359"/>
    <w:rsid w:val="00C820C6"/>
    <w:rsid w:val="00C824BE"/>
    <w:rsid w:val="00C84936"/>
    <w:rsid w:val="00C84B98"/>
    <w:rsid w:val="00C858AE"/>
    <w:rsid w:val="00C87B1A"/>
    <w:rsid w:val="00C87BBF"/>
    <w:rsid w:val="00C903D2"/>
    <w:rsid w:val="00C91B06"/>
    <w:rsid w:val="00C951E6"/>
    <w:rsid w:val="00C95241"/>
    <w:rsid w:val="00CA10E9"/>
    <w:rsid w:val="00CA1188"/>
    <w:rsid w:val="00CA1957"/>
    <w:rsid w:val="00CA24D9"/>
    <w:rsid w:val="00CA2800"/>
    <w:rsid w:val="00CA3166"/>
    <w:rsid w:val="00CA3421"/>
    <w:rsid w:val="00CA38A9"/>
    <w:rsid w:val="00CA3A99"/>
    <w:rsid w:val="00CA3CFB"/>
    <w:rsid w:val="00CA55FE"/>
    <w:rsid w:val="00CA6350"/>
    <w:rsid w:val="00CA68EB"/>
    <w:rsid w:val="00CA6FBC"/>
    <w:rsid w:val="00CB095B"/>
    <w:rsid w:val="00CB1AAA"/>
    <w:rsid w:val="00CB22DB"/>
    <w:rsid w:val="00CB2610"/>
    <w:rsid w:val="00CB2671"/>
    <w:rsid w:val="00CB43B0"/>
    <w:rsid w:val="00CB4908"/>
    <w:rsid w:val="00CB562D"/>
    <w:rsid w:val="00CB6714"/>
    <w:rsid w:val="00CB73B9"/>
    <w:rsid w:val="00CC0DA0"/>
    <w:rsid w:val="00CC16EA"/>
    <w:rsid w:val="00CC3595"/>
    <w:rsid w:val="00CC3D9E"/>
    <w:rsid w:val="00CC3EBF"/>
    <w:rsid w:val="00CC4AFE"/>
    <w:rsid w:val="00CC7344"/>
    <w:rsid w:val="00CD07B6"/>
    <w:rsid w:val="00CD083D"/>
    <w:rsid w:val="00CD18BA"/>
    <w:rsid w:val="00CD52EE"/>
    <w:rsid w:val="00CE21F4"/>
    <w:rsid w:val="00CE2A32"/>
    <w:rsid w:val="00CE31E7"/>
    <w:rsid w:val="00CE3A66"/>
    <w:rsid w:val="00CE492C"/>
    <w:rsid w:val="00CF4897"/>
    <w:rsid w:val="00CF7800"/>
    <w:rsid w:val="00D02DBD"/>
    <w:rsid w:val="00D041FB"/>
    <w:rsid w:val="00D052AF"/>
    <w:rsid w:val="00D06669"/>
    <w:rsid w:val="00D10AF1"/>
    <w:rsid w:val="00D10E9B"/>
    <w:rsid w:val="00D10F40"/>
    <w:rsid w:val="00D13BF9"/>
    <w:rsid w:val="00D13CC0"/>
    <w:rsid w:val="00D1560A"/>
    <w:rsid w:val="00D15AD2"/>
    <w:rsid w:val="00D24D72"/>
    <w:rsid w:val="00D257E6"/>
    <w:rsid w:val="00D31132"/>
    <w:rsid w:val="00D35ABA"/>
    <w:rsid w:val="00D35BD8"/>
    <w:rsid w:val="00D36D44"/>
    <w:rsid w:val="00D41DFE"/>
    <w:rsid w:val="00D42FD3"/>
    <w:rsid w:val="00D43B8C"/>
    <w:rsid w:val="00D45C35"/>
    <w:rsid w:val="00D46A55"/>
    <w:rsid w:val="00D46E6A"/>
    <w:rsid w:val="00D47BD3"/>
    <w:rsid w:val="00D50975"/>
    <w:rsid w:val="00D529FE"/>
    <w:rsid w:val="00D550DE"/>
    <w:rsid w:val="00D55C0D"/>
    <w:rsid w:val="00D57E97"/>
    <w:rsid w:val="00D6001C"/>
    <w:rsid w:val="00D63595"/>
    <w:rsid w:val="00D63806"/>
    <w:rsid w:val="00D64E99"/>
    <w:rsid w:val="00D6765D"/>
    <w:rsid w:val="00D67877"/>
    <w:rsid w:val="00D706AC"/>
    <w:rsid w:val="00D709EB"/>
    <w:rsid w:val="00D722CE"/>
    <w:rsid w:val="00D72CF8"/>
    <w:rsid w:val="00D750EB"/>
    <w:rsid w:val="00D76507"/>
    <w:rsid w:val="00D82214"/>
    <w:rsid w:val="00D839E9"/>
    <w:rsid w:val="00D8423A"/>
    <w:rsid w:val="00D85BC3"/>
    <w:rsid w:val="00D925EB"/>
    <w:rsid w:val="00D9314C"/>
    <w:rsid w:val="00D93FBB"/>
    <w:rsid w:val="00D95B6D"/>
    <w:rsid w:val="00D95D55"/>
    <w:rsid w:val="00D96C98"/>
    <w:rsid w:val="00DA0E9C"/>
    <w:rsid w:val="00DA1667"/>
    <w:rsid w:val="00DA3B5A"/>
    <w:rsid w:val="00DA42FC"/>
    <w:rsid w:val="00DA7018"/>
    <w:rsid w:val="00DB1837"/>
    <w:rsid w:val="00DB19BE"/>
    <w:rsid w:val="00DB29DE"/>
    <w:rsid w:val="00DB4C0B"/>
    <w:rsid w:val="00DB76C6"/>
    <w:rsid w:val="00DC00F7"/>
    <w:rsid w:val="00DC0742"/>
    <w:rsid w:val="00DC09C6"/>
    <w:rsid w:val="00DC10C0"/>
    <w:rsid w:val="00DC16DF"/>
    <w:rsid w:val="00DC1A8F"/>
    <w:rsid w:val="00DC1CF6"/>
    <w:rsid w:val="00DC357C"/>
    <w:rsid w:val="00DC46E8"/>
    <w:rsid w:val="00DC4EF3"/>
    <w:rsid w:val="00DC4FE9"/>
    <w:rsid w:val="00DC7C0B"/>
    <w:rsid w:val="00DD019E"/>
    <w:rsid w:val="00DE0619"/>
    <w:rsid w:val="00DE14AA"/>
    <w:rsid w:val="00DE1523"/>
    <w:rsid w:val="00DE29D3"/>
    <w:rsid w:val="00DE3058"/>
    <w:rsid w:val="00DE5F43"/>
    <w:rsid w:val="00DE7D82"/>
    <w:rsid w:val="00DF061A"/>
    <w:rsid w:val="00DF1076"/>
    <w:rsid w:val="00DF1087"/>
    <w:rsid w:val="00DF139C"/>
    <w:rsid w:val="00DF4499"/>
    <w:rsid w:val="00DF4BA8"/>
    <w:rsid w:val="00DF507A"/>
    <w:rsid w:val="00DF51E6"/>
    <w:rsid w:val="00DF54C1"/>
    <w:rsid w:val="00DF71F9"/>
    <w:rsid w:val="00E022DE"/>
    <w:rsid w:val="00E025B1"/>
    <w:rsid w:val="00E051CC"/>
    <w:rsid w:val="00E10B15"/>
    <w:rsid w:val="00E12FAA"/>
    <w:rsid w:val="00E1566F"/>
    <w:rsid w:val="00E1790A"/>
    <w:rsid w:val="00E204CA"/>
    <w:rsid w:val="00E225B2"/>
    <w:rsid w:val="00E228A6"/>
    <w:rsid w:val="00E24A14"/>
    <w:rsid w:val="00E2529C"/>
    <w:rsid w:val="00E25BA1"/>
    <w:rsid w:val="00E266F9"/>
    <w:rsid w:val="00E30B9D"/>
    <w:rsid w:val="00E30D7E"/>
    <w:rsid w:val="00E30FC7"/>
    <w:rsid w:val="00E31DF3"/>
    <w:rsid w:val="00E31F05"/>
    <w:rsid w:val="00E324C1"/>
    <w:rsid w:val="00E337A6"/>
    <w:rsid w:val="00E37481"/>
    <w:rsid w:val="00E37E8C"/>
    <w:rsid w:val="00E4146A"/>
    <w:rsid w:val="00E41C99"/>
    <w:rsid w:val="00E41FC9"/>
    <w:rsid w:val="00E44BC6"/>
    <w:rsid w:val="00E45558"/>
    <w:rsid w:val="00E457BF"/>
    <w:rsid w:val="00E45CCA"/>
    <w:rsid w:val="00E52A08"/>
    <w:rsid w:val="00E55B94"/>
    <w:rsid w:val="00E575DB"/>
    <w:rsid w:val="00E63031"/>
    <w:rsid w:val="00E63B3B"/>
    <w:rsid w:val="00E64279"/>
    <w:rsid w:val="00E662CD"/>
    <w:rsid w:val="00E6681A"/>
    <w:rsid w:val="00E7452D"/>
    <w:rsid w:val="00E75311"/>
    <w:rsid w:val="00E759E2"/>
    <w:rsid w:val="00E75EA5"/>
    <w:rsid w:val="00E77C70"/>
    <w:rsid w:val="00E805AC"/>
    <w:rsid w:val="00E84065"/>
    <w:rsid w:val="00E84322"/>
    <w:rsid w:val="00E85B2A"/>
    <w:rsid w:val="00E91604"/>
    <w:rsid w:val="00E94395"/>
    <w:rsid w:val="00E94C4C"/>
    <w:rsid w:val="00E9649D"/>
    <w:rsid w:val="00E974BE"/>
    <w:rsid w:val="00EA0294"/>
    <w:rsid w:val="00EA13D1"/>
    <w:rsid w:val="00EA269F"/>
    <w:rsid w:val="00EA31F4"/>
    <w:rsid w:val="00EA4399"/>
    <w:rsid w:val="00EA44C6"/>
    <w:rsid w:val="00EA4539"/>
    <w:rsid w:val="00EA4799"/>
    <w:rsid w:val="00EA606B"/>
    <w:rsid w:val="00EA74E5"/>
    <w:rsid w:val="00EB04B5"/>
    <w:rsid w:val="00EB40A6"/>
    <w:rsid w:val="00EB5F9E"/>
    <w:rsid w:val="00EC16F6"/>
    <w:rsid w:val="00EC17BD"/>
    <w:rsid w:val="00EC4920"/>
    <w:rsid w:val="00EC4E31"/>
    <w:rsid w:val="00ED1116"/>
    <w:rsid w:val="00ED1B82"/>
    <w:rsid w:val="00ED3458"/>
    <w:rsid w:val="00ED4D02"/>
    <w:rsid w:val="00ED5FC0"/>
    <w:rsid w:val="00ED71BF"/>
    <w:rsid w:val="00EE2E7B"/>
    <w:rsid w:val="00EE4479"/>
    <w:rsid w:val="00EE4B80"/>
    <w:rsid w:val="00EE5320"/>
    <w:rsid w:val="00EE639B"/>
    <w:rsid w:val="00EE6E33"/>
    <w:rsid w:val="00EF3813"/>
    <w:rsid w:val="00EF5988"/>
    <w:rsid w:val="00F00083"/>
    <w:rsid w:val="00F00813"/>
    <w:rsid w:val="00F016D8"/>
    <w:rsid w:val="00F01E3A"/>
    <w:rsid w:val="00F07B79"/>
    <w:rsid w:val="00F10751"/>
    <w:rsid w:val="00F11057"/>
    <w:rsid w:val="00F1164D"/>
    <w:rsid w:val="00F135D3"/>
    <w:rsid w:val="00F14EBE"/>
    <w:rsid w:val="00F14F80"/>
    <w:rsid w:val="00F1693A"/>
    <w:rsid w:val="00F16FB0"/>
    <w:rsid w:val="00F17C1D"/>
    <w:rsid w:val="00F21053"/>
    <w:rsid w:val="00F247EC"/>
    <w:rsid w:val="00F24D7A"/>
    <w:rsid w:val="00F24FB2"/>
    <w:rsid w:val="00F2522E"/>
    <w:rsid w:val="00F275AE"/>
    <w:rsid w:val="00F3042F"/>
    <w:rsid w:val="00F307A3"/>
    <w:rsid w:val="00F32EA5"/>
    <w:rsid w:val="00F33266"/>
    <w:rsid w:val="00F3386E"/>
    <w:rsid w:val="00F3620D"/>
    <w:rsid w:val="00F4503B"/>
    <w:rsid w:val="00F46CE5"/>
    <w:rsid w:val="00F47FC6"/>
    <w:rsid w:val="00F501AE"/>
    <w:rsid w:val="00F536FA"/>
    <w:rsid w:val="00F547A6"/>
    <w:rsid w:val="00F568A9"/>
    <w:rsid w:val="00F5710B"/>
    <w:rsid w:val="00F61564"/>
    <w:rsid w:val="00F61FEC"/>
    <w:rsid w:val="00F63AB2"/>
    <w:rsid w:val="00F63ACB"/>
    <w:rsid w:val="00F63B87"/>
    <w:rsid w:val="00F6734C"/>
    <w:rsid w:val="00F704BE"/>
    <w:rsid w:val="00F71859"/>
    <w:rsid w:val="00F719E2"/>
    <w:rsid w:val="00F72DA3"/>
    <w:rsid w:val="00F73CFF"/>
    <w:rsid w:val="00F75108"/>
    <w:rsid w:val="00F822ED"/>
    <w:rsid w:val="00F82DEF"/>
    <w:rsid w:val="00F83CC1"/>
    <w:rsid w:val="00F849BA"/>
    <w:rsid w:val="00F90900"/>
    <w:rsid w:val="00F917C6"/>
    <w:rsid w:val="00F94A95"/>
    <w:rsid w:val="00F94E3F"/>
    <w:rsid w:val="00F96F45"/>
    <w:rsid w:val="00FA0DC3"/>
    <w:rsid w:val="00FA0DD9"/>
    <w:rsid w:val="00FA32F1"/>
    <w:rsid w:val="00FA47C1"/>
    <w:rsid w:val="00FA5581"/>
    <w:rsid w:val="00FA61FF"/>
    <w:rsid w:val="00FB140B"/>
    <w:rsid w:val="00FB1C94"/>
    <w:rsid w:val="00FB230F"/>
    <w:rsid w:val="00FB24BF"/>
    <w:rsid w:val="00FB3950"/>
    <w:rsid w:val="00FB39AC"/>
    <w:rsid w:val="00FB56CB"/>
    <w:rsid w:val="00FB5C4E"/>
    <w:rsid w:val="00FB5F82"/>
    <w:rsid w:val="00FC117A"/>
    <w:rsid w:val="00FC2109"/>
    <w:rsid w:val="00FC3C05"/>
    <w:rsid w:val="00FD030C"/>
    <w:rsid w:val="00FD07EF"/>
    <w:rsid w:val="00FD246A"/>
    <w:rsid w:val="00FD5485"/>
    <w:rsid w:val="00FD66E5"/>
    <w:rsid w:val="00FD791E"/>
    <w:rsid w:val="00FE0EA9"/>
    <w:rsid w:val="00FE1D48"/>
    <w:rsid w:val="00FE4BD7"/>
    <w:rsid w:val="00FE5B7D"/>
    <w:rsid w:val="00FE6A0F"/>
    <w:rsid w:val="00FF0FB2"/>
    <w:rsid w:val="00FF2032"/>
    <w:rsid w:val="00FF25E6"/>
    <w:rsid w:val="00FF284C"/>
    <w:rsid w:val="00FF48BA"/>
    <w:rsid w:val="00FF4974"/>
    <w:rsid w:val="00FF5D07"/>
    <w:rsid w:val="00FF68FE"/>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 w:type="paragraph" w:styleId="NoSpacing">
    <w:name w:val="No Spacing"/>
    <w:uiPriority w:val="1"/>
    <w:qFormat/>
    <w:rsid w:val="001679C5"/>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 w:type="paragraph" w:styleId="NoSpacing">
    <w:name w:val="No Spacing"/>
    <w:uiPriority w:val="1"/>
    <w:qFormat/>
    <w:rsid w:val="001679C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C8733-32D9-432B-BDF1-E42248B0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2013-04-29T08:20:00Z</cp:lastPrinted>
  <dcterms:created xsi:type="dcterms:W3CDTF">2013-05-15T09:19:00Z</dcterms:created>
  <dcterms:modified xsi:type="dcterms:W3CDTF">2013-05-15T09:19:00Z</dcterms:modified>
</cp:coreProperties>
</file>