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0B" w:rsidRDefault="003F600B" w:rsidP="00FD246A">
      <w:bookmarkStart w:id="0" w:name="_GoBack"/>
      <w:bookmarkEnd w:id="0"/>
    </w:p>
    <w:p w:rsidR="0008640F" w:rsidRDefault="0008640F" w:rsidP="00FD246A"/>
    <w:p w:rsidR="008D3FDE" w:rsidRPr="00316002" w:rsidRDefault="008D3FDE" w:rsidP="00F63B87">
      <w:pPr>
        <w:jc w:val="center"/>
        <w:rPr>
          <w:b/>
        </w:rPr>
      </w:pPr>
      <w:r w:rsidRPr="00316002">
        <w:rPr>
          <w:b/>
        </w:rPr>
        <w:t>DUDLEY   LOCAL MEDICAL COMMITTEE</w:t>
      </w:r>
    </w:p>
    <w:p w:rsidR="008D3FDE" w:rsidRDefault="00690AAC" w:rsidP="00FD246A">
      <w:r>
        <w:rPr>
          <w:noProof/>
        </w:rPr>
        <mc:AlternateContent>
          <mc:Choice Requires="wps">
            <w:drawing>
              <wp:anchor distT="0" distB="0" distL="114300" distR="114300" simplePos="0" relativeHeight="251660288" behindDoc="0" locked="0" layoutInCell="1" allowOverlap="1">
                <wp:simplePos x="0" y="0"/>
                <wp:positionH relativeFrom="column">
                  <wp:posOffset>1550670</wp:posOffset>
                </wp:positionH>
                <wp:positionV relativeFrom="paragraph">
                  <wp:posOffset>119380</wp:posOffset>
                </wp:positionV>
                <wp:extent cx="1828800" cy="342900"/>
                <wp:effectExtent l="7620" t="5080" r="1143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8D3FDE" w:rsidRPr="00223A46" w:rsidRDefault="008D3FDE"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1pt;margin-top:9.4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">
                <v:textbox>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rPr>
        <mc:AlternateContent>
          <mc:Choice Requires="wpc">
            <w:drawing>
              <wp:inline distT="0" distB="0" distL="0" distR="0">
                <wp:extent cx="4914900" cy="3429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8D3FDE" w:rsidRDefault="008D3FDE" w:rsidP="00FD246A">
      <w:r>
        <w:t xml:space="preserve">      </w:t>
      </w:r>
    </w:p>
    <w:p w:rsidR="008D3FDE" w:rsidRDefault="008D3FDE" w:rsidP="00FD246A">
      <w:r>
        <w:t xml:space="preserve">                                                                                                             </w:t>
      </w:r>
      <w:r w:rsidR="00FB140B">
        <w:t xml:space="preserve"> </w:t>
      </w:r>
      <w:r>
        <w:t xml:space="preserve"> Dudley LMC</w:t>
      </w:r>
    </w:p>
    <w:p w:rsidR="008D3FDE" w:rsidRDefault="008D3FDE" w:rsidP="00FD246A">
      <w:r>
        <w:t xml:space="preserve">                                                                                            </w:t>
      </w:r>
      <w:r w:rsidR="00FB140B">
        <w:t xml:space="preserve">         </w:t>
      </w:r>
      <w:r>
        <w:t xml:space="preserve"> </w:t>
      </w:r>
      <w:r w:rsidR="00EA606B">
        <w:t>c</w:t>
      </w:r>
      <w:r w:rsidR="00634223">
        <w:t>/o</w:t>
      </w:r>
      <w:r>
        <w:t xml:space="preserve"> Atlantic House</w:t>
      </w:r>
    </w:p>
    <w:p w:rsidR="008D3FDE" w:rsidRDefault="008D3FDE" w:rsidP="00FD246A">
      <w:r>
        <w:t xml:space="preserve">Chairman          Dr. Harcharan Singh Sahni       </w:t>
      </w:r>
      <w:r w:rsidRPr="00BC35D6">
        <w:t xml:space="preserve">         </w:t>
      </w:r>
      <w:r>
        <w:t xml:space="preserve">                        </w:t>
      </w:r>
      <w:r w:rsidR="00FB140B">
        <w:t xml:space="preserve">   </w:t>
      </w:r>
      <w:r>
        <w:t xml:space="preserve"> </w:t>
      </w:r>
      <w:r w:rsidR="00FB140B">
        <w:t xml:space="preserve"> </w:t>
      </w:r>
      <w:r>
        <w:t xml:space="preserve">Dudley Rd </w:t>
      </w:r>
    </w:p>
    <w:p w:rsidR="008D3FDE" w:rsidRDefault="008D3FDE" w:rsidP="00FD246A">
      <w:r>
        <w:t xml:space="preserve">                                                                                            </w:t>
      </w:r>
      <w:r w:rsidR="00F63B87">
        <w:t xml:space="preserve">                      </w:t>
      </w:r>
      <w:r>
        <w:t xml:space="preserve">  </w:t>
      </w:r>
      <w:r w:rsidR="00FB140B">
        <w:t xml:space="preserve">          </w:t>
      </w:r>
      <w:r>
        <w:t xml:space="preserve">Lye                                                                                                                                                                                  Secretary           Dr. Tim Horsburgh                                                    </w:t>
      </w:r>
      <w:r w:rsidR="00FB140B">
        <w:t xml:space="preserve">   </w:t>
      </w:r>
      <w:r>
        <w:t xml:space="preserve"> Stourbridge</w:t>
      </w:r>
    </w:p>
    <w:p w:rsidR="008D3FDE" w:rsidRDefault="008D3FDE" w:rsidP="00FD246A">
      <w:r>
        <w:t xml:space="preserve">Treasurer         </w:t>
      </w:r>
      <w:r w:rsidR="00FB140B">
        <w:t xml:space="preserve"> </w:t>
      </w:r>
      <w:r>
        <w:t xml:space="preserve"> Dr. Vipin Mittal                                                         </w:t>
      </w:r>
      <w:r w:rsidR="00FB140B">
        <w:t xml:space="preserve">   </w:t>
      </w:r>
      <w:r>
        <w:t>W. Midlands</w:t>
      </w:r>
    </w:p>
    <w:p w:rsidR="008D3FDE" w:rsidRDefault="00261182" w:rsidP="00FD246A">
      <w:r>
        <w:t xml:space="preserve">                                                                                                                    </w:t>
      </w:r>
      <w:r w:rsidR="008D3FDE">
        <w:t>DY9 8EL</w:t>
      </w:r>
    </w:p>
    <w:p w:rsidR="008D3FDE" w:rsidRPr="00DE357D" w:rsidRDefault="008D3FDE" w:rsidP="00FD246A">
      <w:pPr>
        <w:rPr>
          <w:lang w:val="fr-FR"/>
        </w:rPr>
      </w:pPr>
      <w:r>
        <w:t xml:space="preserve">     </w:t>
      </w:r>
      <w:r w:rsidR="00261182">
        <w:rPr>
          <w:b/>
        </w:rPr>
        <w:t xml:space="preserve">NEW </w:t>
      </w:r>
      <w:r>
        <w:t xml:space="preserve"> </w:t>
      </w:r>
      <w:r w:rsidRPr="00DE357D">
        <w:rPr>
          <w:lang w:val="fr-FR"/>
        </w:rPr>
        <w:t xml:space="preserve">E-mail    </w:t>
      </w:r>
      <w:r w:rsidR="00261182">
        <w:rPr>
          <w:b/>
          <w:lang w:val="fr-FR"/>
        </w:rPr>
        <w:t>timothy.horsburgh@dudleyccg</w:t>
      </w:r>
      <w:r w:rsidRPr="00F63B87">
        <w:rPr>
          <w:b/>
          <w:lang w:val="fr-FR"/>
        </w:rPr>
        <w:t>.nhs.uk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46861" w:rsidRPr="00691D5F" w:rsidRDefault="008D3FDE" w:rsidP="00A611F9">
      <w:pPr>
        <w:tabs>
          <w:tab w:val="left" w:pos="720"/>
          <w:tab w:val="left" w:pos="5067"/>
        </w:tabs>
      </w:pPr>
      <w:r w:rsidRPr="00691D5F">
        <w:tab/>
      </w:r>
      <w:r w:rsidR="00A611F9">
        <w:tab/>
      </w:r>
    </w:p>
    <w:p w:rsidR="00507B7A" w:rsidRDefault="00173066" w:rsidP="009C2F86">
      <w:pPr>
        <w:jc w:val="center"/>
        <w:rPr>
          <w:b/>
          <w:sz w:val="28"/>
          <w:szCs w:val="28"/>
        </w:rPr>
      </w:pPr>
      <w:r>
        <w:rPr>
          <w:b/>
          <w:sz w:val="28"/>
          <w:szCs w:val="28"/>
        </w:rPr>
        <w:t>Minutes 01</w:t>
      </w:r>
      <w:r w:rsidR="008E29DA" w:rsidRPr="00F63B87">
        <w:rPr>
          <w:b/>
          <w:sz w:val="28"/>
          <w:szCs w:val="28"/>
        </w:rPr>
        <w:t>/</w:t>
      </w:r>
      <w:r>
        <w:rPr>
          <w:b/>
          <w:sz w:val="28"/>
          <w:szCs w:val="28"/>
        </w:rPr>
        <w:t>03</w:t>
      </w:r>
      <w:r w:rsidR="003D519A">
        <w:rPr>
          <w:b/>
          <w:sz w:val="28"/>
          <w:szCs w:val="28"/>
        </w:rPr>
        <w:t>/13</w:t>
      </w:r>
    </w:p>
    <w:p w:rsidR="009C2F86" w:rsidRPr="009C2F86" w:rsidRDefault="009C2F86" w:rsidP="009C2F86">
      <w:pPr>
        <w:jc w:val="center"/>
        <w:rPr>
          <w:b/>
          <w:sz w:val="28"/>
          <w:szCs w:val="28"/>
        </w:rPr>
      </w:pPr>
    </w:p>
    <w:p w:rsidR="0018067E" w:rsidRDefault="008D3FDE" w:rsidP="00A611F9">
      <w:pPr>
        <w:rPr>
          <w:sz w:val="22"/>
          <w:szCs w:val="22"/>
        </w:rPr>
      </w:pPr>
      <w:r w:rsidRPr="00F63B87">
        <w:rPr>
          <w:b/>
          <w:sz w:val="22"/>
          <w:szCs w:val="22"/>
        </w:rPr>
        <w:t>PRESENT</w:t>
      </w:r>
      <w:r w:rsidRPr="004327E9">
        <w:rPr>
          <w:sz w:val="22"/>
          <w:szCs w:val="22"/>
        </w:rPr>
        <w:t>:</w:t>
      </w:r>
      <w:r w:rsidR="00DC10C0" w:rsidRPr="004327E9">
        <w:rPr>
          <w:sz w:val="22"/>
          <w:szCs w:val="22"/>
        </w:rPr>
        <w:t xml:space="preserve"> Dr Singh Sahni (Chairman), </w:t>
      </w:r>
      <w:r w:rsidR="007D07DD" w:rsidRPr="004327E9">
        <w:rPr>
          <w:sz w:val="22"/>
          <w:szCs w:val="22"/>
        </w:rPr>
        <w:t>Dr T. Horsburgh (Secretary),</w:t>
      </w:r>
      <w:r w:rsidR="00A611F9" w:rsidRPr="004327E9">
        <w:rPr>
          <w:sz w:val="22"/>
          <w:szCs w:val="22"/>
        </w:rPr>
        <w:t xml:space="preserve"> Dr Mittal (Treasurer), Dr Blackman, </w:t>
      </w:r>
      <w:r w:rsidR="00B0144B" w:rsidRPr="004327E9">
        <w:rPr>
          <w:sz w:val="22"/>
          <w:szCs w:val="22"/>
        </w:rPr>
        <w:t>Dr Bhardwaj</w:t>
      </w:r>
      <w:r w:rsidR="000C50B8" w:rsidRPr="004327E9">
        <w:rPr>
          <w:sz w:val="22"/>
          <w:szCs w:val="22"/>
        </w:rPr>
        <w:t>,</w:t>
      </w:r>
      <w:r w:rsidR="003D519A" w:rsidRPr="004327E9">
        <w:rPr>
          <w:sz w:val="22"/>
          <w:szCs w:val="22"/>
        </w:rPr>
        <w:t xml:space="preserve"> </w:t>
      </w:r>
      <w:r w:rsidR="00A611F9" w:rsidRPr="004327E9">
        <w:rPr>
          <w:sz w:val="22"/>
          <w:szCs w:val="22"/>
        </w:rPr>
        <w:t>Dr Johal, Dr Kanhaiya,</w:t>
      </w:r>
      <w:r w:rsidR="001747BE">
        <w:rPr>
          <w:sz w:val="22"/>
          <w:szCs w:val="22"/>
        </w:rPr>
        <w:t xml:space="preserve"> Dr Nancarrow, Dr Suleman,</w:t>
      </w:r>
      <w:r w:rsidR="003D519A" w:rsidRPr="004327E9">
        <w:rPr>
          <w:sz w:val="22"/>
          <w:szCs w:val="22"/>
        </w:rPr>
        <w:t xml:space="preserve"> Dr Prashara,</w:t>
      </w:r>
      <w:r w:rsidR="006B5BE4" w:rsidRPr="004327E9">
        <w:rPr>
          <w:sz w:val="22"/>
          <w:szCs w:val="22"/>
        </w:rPr>
        <w:t xml:space="preserve"> </w:t>
      </w:r>
      <w:r w:rsidR="003D519A" w:rsidRPr="004327E9">
        <w:rPr>
          <w:sz w:val="22"/>
          <w:szCs w:val="22"/>
        </w:rPr>
        <w:t xml:space="preserve">Dr </w:t>
      </w:r>
      <w:r w:rsidR="00A611F9" w:rsidRPr="004327E9">
        <w:rPr>
          <w:sz w:val="22"/>
          <w:szCs w:val="22"/>
        </w:rPr>
        <w:t>Shather, A. Nicholls (LAT</w:t>
      </w:r>
      <w:r w:rsidR="003D519A" w:rsidRPr="004327E9">
        <w:rPr>
          <w:sz w:val="22"/>
          <w:szCs w:val="22"/>
        </w:rPr>
        <w:t xml:space="preserve"> Rep)</w:t>
      </w:r>
      <w:r w:rsidR="001747BE">
        <w:rPr>
          <w:sz w:val="22"/>
          <w:szCs w:val="22"/>
        </w:rPr>
        <w:t>,</w:t>
      </w:r>
    </w:p>
    <w:p w:rsidR="00A611F9" w:rsidRPr="004327E9" w:rsidRDefault="00A611F9" w:rsidP="00A611F9">
      <w:pPr>
        <w:rPr>
          <w:sz w:val="22"/>
          <w:szCs w:val="22"/>
          <w:highlight w:val="yellow"/>
        </w:rPr>
      </w:pPr>
      <w:r w:rsidRPr="004327E9">
        <w:rPr>
          <w:sz w:val="22"/>
          <w:szCs w:val="22"/>
        </w:rPr>
        <w:t xml:space="preserve"> Dr Bramble</w:t>
      </w:r>
      <w:r w:rsidR="001747BE">
        <w:rPr>
          <w:sz w:val="22"/>
          <w:szCs w:val="22"/>
        </w:rPr>
        <w:t>, Dr Hall, and Howard Finegan.</w:t>
      </w:r>
    </w:p>
    <w:p w:rsidR="005B6D14" w:rsidRPr="001747BE" w:rsidRDefault="00C61A53" w:rsidP="005B6D14">
      <w:pPr>
        <w:rPr>
          <w:sz w:val="22"/>
          <w:szCs w:val="22"/>
          <w:highlight w:val="yellow"/>
        </w:rPr>
      </w:pPr>
      <w:r w:rsidRPr="00A94BBF">
        <w:rPr>
          <w:sz w:val="22"/>
          <w:szCs w:val="22"/>
          <w:highlight w:val="yellow"/>
        </w:rPr>
        <w:t xml:space="preserve">                                                                                     </w:t>
      </w:r>
      <w:r w:rsidR="003D519A" w:rsidRPr="00A94BBF">
        <w:rPr>
          <w:sz w:val="22"/>
          <w:szCs w:val="22"/>
          <w:highlight w:val="yellow"/>
        </w:rPr>
        <w:t xml:space="preserve"> </w:t>
      </w:r>
      <w:r w:rsidRPr="00A94BBF">
        <w:rPr>
          <w:sz w:val="22"/>
          <w:szCs w:val="22"/>
          <w:highlight w:val="yellow"/>
        </w:rPr>
        <w:t xml:space="preserve">                                                                                                                                                                                                                                                                                                                                                                                                                                                                                                                                                                                                                                                                                                                                                                                                                                                                                                                                                                                                                                                                                                                                                                                                                                                                                                                                                                                                                                                                                                                                                                                                                                                                                                                                                                                                                                                                                                                                                                                                                                                                                                                                                                                                                                                                                                                                                                                                                                                                                            </w:t>
      </w:r>
      <w:r w:rsidR="00802313" w:rsidRPr="00A94BBF">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A611F9"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1747BE">
        <w:rPr>
          <w:sz w:val="22"/>
          <w:szCs w:val="22"/>
        </w:rPr>
        <w:t xml:space="preserve"> </w:t>
      </w:r>
      <w:r w:rsidR="001747BE" w:rsidRPr="004327E9">
        <w:rPr>
          <w:sz w:val="22"/>
          <w:szCs w:val="22"/>
        </w:rPr>
        <w:t xml:space="preserve">Dr Dawes, </w:t>
      </w:r>
      <w:r w:rsidR="001747BE">
        <w:rPr>
          <w:sz w:val="22"/>
          <w:szCs w:val="22"/>
        </w:rPr>
        <w:t>Dr Khan, Dr Plant and Dr Handa.</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D10F40" w:rsidRDefault="00A611F9" w:rsidP="00D10F40">
      <w:pPr>
        <w:rPr>
          <w:sz w:val="22"/>
          <w:szCs w:val="22"/>
        </w:rPr>
      </w:pPr>
      <w:r>
        <w:rPr>
          <w:sz w:val="22"/>
          <w:szCs w:val="22"/>
        </w:rPr>
        <w:t>01/02/13</w:t>
      </w:r>
      <w:r w:rsidR="000A5B73">
        <w:rPr>
          <w:sz w:val="22"/>
          <w:szCs w:val="22"/>
        </w:rPr>
        <w:t xml:space="preserve"> </w:t>
      </w:r>
      <w:r w:rsidR="00D10F40">
        <w:rPr>
          <w:sz w:val="22"/>
          <w:szCs w:val="22"/>
        </w:rPr>
        <w:t>were confirmed and signed as correct.</w:t>
      </w:r>
    </w:p>
    <w:p w:rsidR="00173066" w:rsidRDefault="00173066" w:rsidP="00D10F40">
      <w:pPr>
        <w:rPr>
          <w:sz w:val="22"/>
          <w:szCs w:val="22"/>
        </w:rPr>
      </w:pPr>
    </w:p>
    <w:p w:rsidR="00173066" w:rsidRDefault="00DC357C" w:rsidP="00173066">
      <w:pPr>
        <w:pStyle w:val="NoSpacing"/>
        <w:rPr>
          <w:sz w:val="22"/>
          <w:szCs w:val="22"/>
        </w:rPr>
      </w:pPr>
      <w:r>
        <w:rPr>
          <w:sz w:val="22"/>
          <w:szCs w:val="22"/>
        </w:rPr>
        <w:t xml:space="preserve"> Howard Finegan</w:t>
      </w:r>
      <w:r w:rsidR="00785DAC">
        <w:rPr>
          <w:sz w:val="22"/>
          <w:szCs w:val="22"/>
        </w:rPr>
        <w:t xml:space="preserve"> (Primary Care Project Manager) attended to discuss</w:t>
      </w:r>
      <w:r>
        <w:rPr>
          <w:sz w:val="22"/>
          <w:szCs w:val="22"/>
        </w:rPr>
        <w:t xml:space="preserve"> the c</w:t>
      </w:r>
      <w:r w:rsidR="00173066">
        <w:rPr>
          <w:sz w:val="22"/>
          <w:szCs w:val="22"/>
        </w:rPr>
        <w:t>losure of Kate’s Hill EAPC Practice Dudley.</w:t>
      </w:r>
    </w:p>
    <w:p w:rsidR="00173066" w:rsidRDefault="00173066" w:rsidP="00173066">
      <w:pPr>
        <w:pStyle w:val="NoSpacing"/>
        <w:rPr>
          <w:sz w:val="22"/>
          <w:szCs w:val="22"/>
        </w:rPr>
      </w:pPr>
    </w:p>
    <w:p w:rsidR="00173066" w:rsidRDefault="00173066" w:rsidP="00173066">
      <w:pPr>
        <w:pStyle w:val="NoSpacing"/>
        <w:rPr>
          <w:sz w:val="22"/>
          <w:szCs w:val="22"/>
        </w:rPr>
      </w:pPr>
      <w:r>
        <w:rPr>
          <w:sz w:val="22"/>
          <w:szCs w:val="22"/>
        </w:rPr>
        <w:t xml:space="preserve">This practice was established as a result of the Dazi report </w:t>
      </w:r>
      <w:r w:rsidR="00DC357C">
        <w:rPr>
          <w:sz w:val="22"/>
          <w:szCs w:val="22"/>
        </w:rPr>
        <w:t xml:space="preserve">in an area of deprivation </w:t>
      </w:r>
      <w:r>
        <w:rPr>
          <w:sz w:val="22"/>
          <w:szCs w:val="22"/>
        </w:rPr>
        <w:t xml:space="preserve">and has provided an excellent service </w:t>
      </w:r>
      <w:r w:rsidR="00DC357C">
        <w:rPr>
          <w:sz w:val="22"/>
          <w:szCs w:val="22"/>
        </w:rPr>
        <w:t xml:space="preserve">to the local population. The fact that </w:t>
      </w:r>
      <w:r>
        <w:rPr>
          <w:sz w:val="22"/>
          <w:szCs w:val="22"/>
        </w:rPr>
        <w:t xml:space="preserve">the list size at the practice has failed </w:t>
      </w:r>
      <w:r w:rsidR="00261182">
        <w:rPr>
          <w:sz w:val="22"/>
          <w:szCs w:val="22"/>
        </w:rPr>
        <w:t xml:space="preserve">to reach </w:t>
      </w:r>
      <w:r>
        <w:rPr>
          <w:sz w:val="22"/>
          <w:szCs w:val="22"/>
        </w:rPr>
        <w:t>the high contracted levels, resulting in financial difficulties for the provider</w:t>
      </w:r>
      <w:r w:rsidR="00DC357C">
        <w:rPr>
          <w:sz w:val="22"/>
          <w:szCs w:val="22"/>
        </w:rPr>
        <w:t xml:space="preserve"> was reiterated by Howard Finegan.</w:t>
      </w:r>
      <w:r>
        <w:rPr>
          <w:sz w:val="22"/>
          <w:szCs w:val="22"/>
        </w:rPr>
        <w:t xml:space="preserve"> </w:t>
      </w:r>
      <w:r w:rsidR="00DC357C">
        <w:rPr>
          <w:sz w:val="22"/>
          <w:szCs w:val="22"/>
        </w:rPr>
        <w:t xml:space="preserve">Patients are not allocated </w:t>
      </w:r>
      <w:r w:rsidR="00261182">
        <w:rPr>
          <w:sz w:val="22"/>
          <w:szCs w:val="22"/>
        </w:rPr>
        <w:t xml:space="preserve">to </w:t>
      </w:r>
      <w:r w:rsidR="00DC357C">
        <w:rPr>
          <w:sz w:val="22"/>
          <w:szCs w:val="22"/>
        </w:rPr>
        <w:t>new GPs; however, three</w:t>
      </w:r>
      <w:r>
        <w:rPr>
          <w:sz w:val="22"/>
          <w:szCs w:val="22"/>
        </w:rPr>
        <w:t xml:space="preserve"> local practices have the capacity t</w:t>
      </w:r>
      <w:r w:rsidR="00FF0FB2">
        <w:rPr>
          <w:sz w:val="22"/>
          <w:szCs w:val="22"/>
        </w:rPr>
        <w:t>o in</w:t>
      </w:r>
      <w:r w:rsidR="00261182">
        <w:rPr>
          <w:sz w:val="22"/>
          <w:szCs w:val="22"/>
        </w:rPr>
        <w:t>crease their own list sizes. C</w:t>
      </w:r>
      <w:r w:rsidR="00FF0FB2">
        <w:rPr>
          <w:sz w:val="22"/>
          <w:szCs w:val="22"/>
        </w:rPr>
        <w:t>oncern was raised regarding</w:t>
      </w:r>
      <w:r w:rsidR="00261182">
        <w:rPr>
          <w:sz w:val="22"/>
          <w:szCs w:val="22"/>
        </w:rPr>
        <w:t xml:space="preserve"> how many</w:t>
      </w:r>
      <w:r w:rsidR="00FF0FB2">
        <w:rPr>
          <w:sz w:val="22"/>
          <w:szCs w:val="22"/>
        </w:rPr>
        <w:t xml:space="preserve"> patients would fail to re-register with a practice.</w:t>
      </w:r>
    </w:p>
    <w:p w:rsidR="00DC357C" w:rsidRDefault="00DC357C" w:rsidP="00173066">
      <w:pPr>
        <w:pStyle w:val="NoSpacing"/>
        <w:rPr>
          <w:sz w:val="22"/>
          <w:szCs w:val="22"/>
        </w:rPr>
      </w:pPr>
    </w:p>
    <w:p w:rsidR="00DC357C" w:rsidRDefault="00DC357C" w:rsidP="00DC357C">
      <w:pPr>
        <w:pStyle w:val="NoSpacing"/>
        <w:rPr>
          <w:sz w:val="22"/>
          <w:szCs w:val="22"/>
        </w:rPr>
      </w:pPr>
      <w:r>
        <w:rPr>
          <w:sz w:val="22"/>
          <w:szCs w:val="22"/>
        </w:rPr>
        <w:t xml:space="preserve">The possibility of the practice continuing as a GMS/PMS contract was raised </w:t>
      </w:r>
      <w:r w:rsidR="00FF0FB2">
        <w:rPr>
          <w:sz w:val="22"/>
          <w:szCs w:val="22"/>
        </w:rPr>
        <w:t xml:space="preserve">but this was not deemed a viable option as there is capacity in the system to absorb the patients into the adjacent </w:t>
      </w:r>
      <w:r w:rsidR="00045072">
        <w:rPr>
          <w:sz w:val="22"/>
          <w:szCs w:val="22"/>
        </w:rPr>
        <w:t xml:space="preserve">practices and the Kate’s Hill model is not viable. </w:t>
      </w:r>
    </w:p>
    <w:p w:rsidR="00FF0FB2" w:rsidRDefault="00FF0FB2" w:rsidP="00DC357C">
      <w:pPr>
        <w:pStyle w:val="NoSpacing"/>
        <w:rPr>
          <w:sz w:val="22"/>
          <w:szCs w:val="22"/>
        </w:rPr>
      </w:pPr>
    </w:p>
    <w:p w:rsidR="00FF0FB2" w:rsidRDefault="00FF0FB2" w:rsidP="00DC357C">
      <w:pPr>
        <w:pStyle w:val="NoSpacing"/>
        <w:rPr>
          <w:sz w:val="22"/>
          <w:szCs w:val="22"/>
        </w:rPr>
      </w:pPr>
      <w:r>
        <w:rPr>
          <w:sz w:val="22"/>
          <w:szCs w:val="22"/>
        </w:rPr>
        <w:t>Potential difficulties associated with the project had been known from the start of the project, it was acknowledged that other practices might be in a similar position.</w:t>
      </w:r>
    </w:p>
    <w:p w:rsidR="00FF0FB2" w:rsidRPr="00FF0FB2" w:rsidRDefault="00FF0FB2" w:rsidP="00DC357C">
      <w:pPr>
        <w:pStyle w:val="NoSpacing"/>
        <w:rPr>
          <w:sz w:val="22"/>
          <w:szCs w:val="22"/>
        </w:rPr>
      </w:pPr>
      <w:r>
        <w:rPr>
          <w:b/>
          <w:sz w:val="22"/>
          <w:szCs w:val="22"/>
        </w:rPr>
        <w:t>Action:</w:t>
      </w:r>
      <w:r>
        <w:rPr>
          <w:sz w:val="22"/>
          <w:szCs w:val="22"/>
        </w:rPr>
        <w:t xml:space="preserve"> Howard Finegan to generate a report on lessons learned from process</w:t>
      </w:r>
      <w:r w:rsidR="00785DAC">
        <w:rPr>
          <w:sz w:val="22"/>
          <w:szCs w:val="22"/>
        </w:rPr>
        <w:t xml:space="preserve"> to be shared with LMC.</w:t>
      </w:r>
    </w:p>
    <w:p w:rsidR="00DC357C" w:rsidRDefault="00DC357C" w:rsidP="00173066">
      <w:pPr>
        <w:pStyle w:val="NoSpacing"/>
        <w:rPr>
          <w:sz w:val="22"/>
          <w:szCs w:val="22"/>
        </w:rPr>
      </w:pPr>
    </w:p>
    <w:p w:rsidR="006478FF" w:rsidRDefault="006478FF" w:rsidP="00D10F40">
      <w:pPr>
        <w:rPr>
          <w:sz w:val="22"/>
          <w:szCs w:val="22"/>
        </w:rPr>
      </w:pPr>
    </w:p>
    <w:p w:rsidR="00261182" w:rsidRDefault="00261182" w:rsidP="00D10F40">
      <w:pPr>
        <w:rPr>
          <w:sz w:val="22"/>
          <w:szCs w:val="22"/>
        </w:rPr>
      </w:pPr>
    </w:p>
    <w:p w:rsidR="00357AE5" w:rsidRDefault="00357AE5" w:rsidP="00FD246A">
      <w:pPr>
        <w:rPr>
          <w:b/>
          <w:sz w:val="22"/>
          <w:szCs w:val="22"/>
        </w:rPr>
      </w:pPr>
    </w:p>
    <w:p w:rsidR="00D10F40" w:rsidRPr="00984187" w:rsidRDefault="008D3FDE" w:rsidP="00FD246A">
      <w:pPr>
        <w:rPr>
          <w:b/>
          <w:sz w:val="22"/>
          <w:szCs w:val="22"/>
        </w:rPr>
      </w:pPr>
      <w:r w:rsidRPr="00357AE5">
        <w:rPr>
          <w:b/>
          <w:sz w:val="22"/>
          <w:szCs w:val="22"/>
        </w:rPr>
        <w:lastRenderedPageBreak/>
        <w:t>3. MATTERS ARISIN</w:t>
      </w:r>
      <w:r w:rsidR="00357AE5">
        <w:rPr>
          <w:b/>
          <w:sz w:val="22"/>
          <w:szCs w:val="22"/>
        </w:rPr>
        <w:t>G</w:t>
      </w:r>
    </w:p>
    <w:p w:rsidR="005C1066" w:rsidRDefault="008D3FDE" w:rsidP="0083556B">
      <w:pPr>
        <w:rPr>
          <w:color w:val="000000" w:themeColor="text1"/>
          <w:sz w:val="22"/>
          <w:szCs w:val="22"/>
        </w:rPr>
      </w:pPr>
      <w:r w:rsidRPr="00357AE5">
        <w:rPr>
          <w:color w:val="000000" w:themeColor="text1"/>
          <w:sz w:val="22"/>
          <w:szCs w:val="22"/>
        </w:rPr>
        <w:t>3.</w:t>
      </w:r>
      <w:r w:rsidR="00984187">
        <w:rPr>
          <w:color w:val="000000" w:themeColor="text1"/>
          <w:sz w:val="22"/>
          <w:szCs w:val="22"/>
        </w:rPr>
        <w:t>1</w:t>
      </w:r>
      <w:r w:rsidR="00B96E78" w:rsidRPr="00357AE5">
        <w:rPr>
          <w:color w:val="000000" w:themeColor="text1"/>
          <w:sz w:val="22"/>
          <w:szCs w:val="22"/>
        </w:rPr>
        <w:t xml:space="preserve"> </w:t>
      </w:r>
      <w:r w:rsidR="00261182">
        <w:rPr>
          <w:color w:val="000000" w:themeColor="text1"/>
          <w:sz w:val="22"/>
          <w:szCs w:val="22"/>
        </w:rPr>
        <w:t xml:space="preserve">Assistant </w:t>
      </w:r>
      <w:r w:rsidR="00917D9B" w:rsidRPr="00357AE5">
        <w:rPr>
          <w:color w:val="000000" w:themeColor="text1"/>
          <w:sz w:val="22"/>
          <w:szCs w:val="22"/>
        </w:rPr>
        <w:t>Responsible Officer</w:t>
      </w:r>
      <w:r w:rsidR="00CA6FBC" w:rsidRPr="00357AE5">
        <w:rPr>
          <w:color w:val="000000" w:themeColor="text1"/>
          <w:sz w:val="22"/>
          <w:szCs w:val="22"/>
        </w:rPr>
        <w:t xml:space="preserve"> </w:t>
      </w:r>
      <w:r w:rsidR="006543FA" w:rsidRPr="00357AE5">
        <w:rPr>
          <w:color w:val="000000" w:themeColor="text1"/>
          <w:sz w:val="22"/>
          <w:szCs w:val="22"/>
        </w:rPr>
        <w:t>–</w:t>
      </w:r>
      <w:r w:rsidR="00357AE5" w:rsidRPr="00357AE5">
        <w:rPr>
          <w:color w:val="000000" w:themeColor="text1"/>
          <w:sz w:val="22"/>
          <w:szCs w:val="22"/>
        </w:rPr>
        <w:t xml:space="preserve"> Dr</w:t>
      </w:r>
      <w:r w:rsidR="00785DAC">
        <w:rPr>
          <w:color w:val="000000" w:themeColor="text1"/>
          <w:sz w:val="22"/>
          <w:szCs w:val="22"/>
        </w:rPr>
        <w:t xml:space="preserve"> Nick Hall</w:t>
      </w:r>
      <w:r w:rsidR="00F1164D" w:rsidRPr="00357AE5">
        <w:rPr>
          <w:color w:val="000000" w:themeColor="text1"/>
          <w:sz w:val="22"/>
          <w:szCs w:val="22"/>
        </w:rPr>
        <w:t xml:space="preserve"> </w:t>
      </w:r>
      <w:r w:rsidR="00045072">
        <w:rPr>
          <w:color w:val="000000" w:themeColor="text1"/>
          <w:sz w:val="22"/>
          <w:szCs w:val="22"/>
        </w:rPr>
        <w:t xml:space="preserve">attended </w:t>
      </w:r>
      <w:r w:rsidR="00F1164D" w:rsidRPr="00357AE5">
        <w:rPr>
          <w:color w:val="000000" w:themeColor="text1"/>
          <w:sz w:val="22"/>
          <w:szCs w:val="22"/>
        </w:rPr>
        <w:t>to facilitate</w:t>
      </w:r>
      <w:r w:rsidR="00261182">
        <w:rPr>
          <w:color w:val="000000" w:themeColor="text1"/>
          <w:sz w:val="22"/>
          <w:szCs w:val="22"/>
        </w:rPr>
        <w:t xml:space="preserve"> developing</w:t>
      </w:r>
      <w:r w:rsidR="00F1164D" w:rsidRPr="00357AE5">
        <w:rPr>
          <w:color w:val="000000" w:themeColor="text1"/>
          <w:sz w:val="22"/>
          <w:szCs w:val="22"/>
        </w:rPr>
        <w:t xml:space="preserve"> a working </w:t>
      </w:r>
      <w:r w:rsidR="00785DAC">
        <w:rPr>
          <w:color w:val="000000" w:themeColor="text1"/>
          <w:sz w:val="22"/>
          <w:szCs w:val="22"/>
        </w:rPr>
        <w:t xml:space="preserve">partnership with </w:t>
      </w:r>
      <w:r w:rsidR="00261182">
        <w:rPr>
          <w:color w:val="000000" w:themeColor="text1"/>
          <w:sz w:val="22"/>
          <w:szCs w:val="22"/>
        </w:rPr>
        <w:t xml:space="preserve">the </w:t>
      </w:r>
      <w:r w:rsidR="00785DAC">
        <w:rPr>
          <w:color w:val="000000" w:themeColor="text1"/>
          <w:sz w:val="22"/>
          <w:szCs w:val="22"/>
        </w:rPr>
        <w:t>LMC.</w:t>
      </w:r>
      <w:r w:rsidR="00045072">
        <w:rPr>
          <w:color w:val="000000" w:themeColor="text1"/>
          <w:sz w:val="22"/>
          <w:szCs w:val="22"/>
        </w:rPr>
        <w:t xml:space="preserve"> Dr Hall’s role is liaising between GPs and the GMC. The process of revalidation will be a robust process covering a doctor’s whole scope of practice including unpaid work. By 2015 doctors will need to have 3 validation ready appraisals as well as up to da</w:t>
      </w:r>
      <w:r w:rsidR="00261182">
        <w:rPr>
          <w:color w:val="000000" w:themeColor="text1"/>
          <w:sz w:val="22"/>
          <w:szCs w:val="22"/>
        </w:rPr>
        <w:t>te mandatory training, PDP</w:t>
      </w:r>
      <w:r w:rsidR="00CA24D9">
        <w:rPr>
          <w:color w:val="000000" w:themeColor="text1"/>
          <w:sz w:val="22"/>
          <w:szCs w:val="22"/>
        </w:rPr>
        <w:t xml:space="preserve">, patient and colleague </w:t>
      </w:r>
      <w:r w:rsidR="00261182">
        <w:rPr>
          <w:color w:val="000000" w:themeColor="text1"/>
          <w:sz w:val="22"/>
          <w:szCs w:val="22"/>
        </w:rPr>
        <w:t>MS</w:t>
      </w:r>
      <w:r w:rsidR="00CA24D9">
        <w:rPr>
          <w:color w:val="000000" w:themeColor="text1"/>
          <w:sz w:val="22"/>
          <w:szCs w:val="22"/>
        </w:rPr>
        <w:t>feedback</w:t>
      </w:r>
      <w:r w:rsidR="00045072">
        <w:rPr>
          <w:color w:val="000000" w:themeColor="text1"/>
          <w:sz w:val="22"/>
          <w:szCs w:val="22"/>
        </w:rPr>
        <w:t xml:space="preserve"> and reflections.</w:t>
      </w:r>
      <w:r w:rsidR="00A7276A">
        <w:rPr>
          <w:color w:val="000000" w:themeColor="text1"/>
          <w:sz w:val="22"/>
          <w:szCs w:val="22"/>
        </w:rPr>
        <w:t xml:space="preserve"> Docto</w:t>
      </w:r>
      <w:r w:rsidR="00261182">
        <w:rPr>
          <w:color w:val="000000" w:themeColor="text1"/>
          <w:sz w:val="22"/>
          <w:szCs w:val="22"/>
        </w:rPr>
        <w:t>rs who have currently used the C</w:t>
      </w:r>
      <w:r w:rsidR="00A7276A">
        <w:rPr>
          <w:color w:val="000000" w:themeColor="text1"/>
          <w:sz w:val="22"/>
          <w:szCs w:val="22"/>
        </w:rPr>
        <w:t xml:space="preserve">larity </w:t>
      </w:r>
      <w:r w:rsidR="006E0AEC">
        <w:rPr>
          <w:color w:val="000000" w:themeColor="text1"/>
          <w:sz w:val="22"/>
          <w:szCs w:val="22"/>
        </w:rPr>
        <w:t xml:space="preserve">and other </w:t>
      </w:r>
      <w:r w:rsidR="00A7276A">
        <w:rPr>
          <w:color w:val="000000" w:themeColor="text1"/>
          <w:sz w:val="22"/>
          <w:szCs w:val="22"/>
        </w:rPr>
        <w:t>toolkit</w:t>
      </w:r>
      <w:r w:rsidR="006E0AEC">
        <w:rPr>
          <w:color w:val="000000" w:themeColor="text1"/>
          <w:sz w:val="22"/>
          <w:szCs w:val="22"/>
        </w:rPr>
        <w:t>s</w:t>
      </w:r>
      <w:r w:rsidR="00A7276A">
        <w:rPr>
          <w:color w:val="000000" w:themeColor="text1"/>
          <w:sz w:val="22"/>
          <w:szCs w:val="22"/>
        </w:rPr>
        <w:t xml:space="preserve"> but are transferring to the RCGP toolkit will be able to upload </w:t>
      </w:r>
      <w:r w:rsidR="00041576">
        <w:rPr>
          <w:color w:val="000000" w:themeColor="text1"/>
          <w:sz w:val="22"/>
          <w:szCs w:val="22"/>
        </w:rPr>
        <w:t>previous data to the RCGP toolkit.</w:t>
      </w:r>
      <w:r w:rsidR="00261182">
        <w:rPr>
          <w:color w:val="000000" w:themeColor="text1"/>
          <w:sz w:val="22"/>
          <w:szCs w:val="22"/>
        </w:rPr>
        <w:t xml:space="preserve"> Discussions made clear that it is a GP</w:t>
      </w:r>
      <w:r w:rsidR="006E0AEC">
        <w:rPr>
          <w:color w:val="000000" w:themeColor="text1"/>
          <w:sz w:val="22"/>
          <w:szCs w:val="22"/>
        </w:rPr>
        <w:t>’</w:t>
      </w:r>
      <w:r w:rsidR="00261182">
        <w:rPr>
          <w:color w:val="000000" w:themeColor="text1"/>
          <w:sz w:val="22"/>
          <w:szCs w:val="22"/>
        </w:rPr>
        <w:t>s own choice which toolkit they use but the NCB would prefer that all local GPs use the RCGP toolkit. Members expressed concern that as a development of appraisal, revalidation should be a supportive educational process</w:t>
      </w:r>
      <w:r w:rsidR="006E0AEC">
        <w:rPr>
          <w:color w:val="000000" w:themeColor="text1"/>
          <w:sz w:val="22"/>
          <w:szCs w:val="22"/>
        </w:rPr>
        <w:t xml:space="preserve"> and not entirely a performance management/policing arrangement. </w:t>
      </w:r>
    </w:p>
    <w:p w:rsidR="00045072" w:rsidRDefault="00045072" w:rsidP="0083556B">
      <w:pPr>
        <w:rPr>
          <w:color w:val="000000" w:themeColor="text1"/>
          <w:sz w:val="22"/>
          <w:szCs w:val="22"/>
        </w:rPr>
      </w:pPr>
    </w:p>
    <w:p w:rsidR="00045072" w:rsidRDefault="00045072" w:rsidP="0083556B">
      <w:pPr>
        <w:rPr>
          <w:color w:val="000000" w:themeColor="text1"/>
          <w:sz w:val="22"/>
          <w:szCs w:val="22"/>
        </w:rPr>
      </w:pPr>
      <w:r>
        <w:rPr>
          <w:color w:val="000000" w:themeColor="text1"/>
          <w:sz w:val="22"/>
          <w:szCs w:val="22"/>
        </w:rPr>
        <w:t xml:space="preserve">The LMC </w:t>
      </w:r>
      <w:r w:rsidR="00CA24D9">
        <w:rPr>
          <w:color w:val="000000" w:themeColor="text1"/>
          <w:sz w:val="22"/>
          <w:szCs w:val="22"/>
        </w:rPr>
        <w:t>requested that the commit</w:t>
      </w:r>
      <w:r w:rsidR="006E0AEC">
        <w:rPr>
          <w:color w:val="000000" w:themeColor="text1"/>
          <w:sz w:val="22"/>
          <w:szCs w:val="22"/>
        </w:rPr>
        <w:t>tee is made aware of any</w:t>
      </w:r>
      <w:r w:rsidR="00CA24D9">
        <w:rPr>
          <w:color w:val="000000" w:themeColor="text1"/>
          <w:sz w:val="22"/>
          <w:szCs w:val="22"/>
        </w:rPr>
        <w:t xml:space="preserve"> doctors</w:t>
      </w:r>
      <w:r w:rsidR="006E0AEC">
        <w:rPr>
          <w:color w:val="000000" w:themeColor="text1"/>
          <w:sz w:val="22"/>
          <w:szCs w:val="22"/>
        </w:rPr>
        <w:t xml:space="preserve"> with difficulties</w:t>
      </w:r>
      <w:r w:rsidR="00CA24D9">
        <w:rPr>
          <w:color w:val="000000" w:themeColor="text1"/>
          <w:sz w:val="22"/>
          <w:szCs w:val="22"/>
        </w:rPr>
        <w:t xml:space="preserve"> in order to offer assistance and support.</w:t>
      </w:r>
      <w:r w:rsidR="006E0AEC">
        <w:rPr>
          <w:color w:val="000000" w:themeColor="text1"/>
          <w:sz w:val="22"/>
          <w:szCs w:val="22"/>
        </w:rPr>
        <w:t xml:space="preserve"> The LMC would hope many of these issues could be resolved locally rather than them escalating to the GMC. </w:t>
      </w:r>
      <w:r w:rsidR="00CA24D9">
        <w:rPr>
          <w:color w:val="000000" w:themeColor="text1"/>
          <w:sz w:val="22"/>
          <w:szCs w:val="22"/>
        </w:rPr>
        <w:t>The numbers where remediation may be required are estimated at 20-25 annually, how remediation will be funded</w:t>
      </w:r>
      <w:r w:rsidR="00261182">
        <w:rPr>
          <w:color w:val="000000" w:themeColor="text1"/>
          <w:sz w:val="22"/>
          <w:szCs w:val="22"/>
        </w:rPr>
        <w:t xml:space="preserve"> or operated</w:t>
      </w:r>
      <w:r w:rsidR="00CA24D9">
        <w:rPr>
          <w:color w:val="000000" w:themeColor="text1"/>
          <w:sz w:val="22"/>
          <w:szCs w:val="22"/>
        </w:rPr>
        <w:t xml:space="preserve"> is currently not finalised. </w:t>
      </w:r>
    </w:p>
    <w:p w:rsidR="00785DAC" w:rsidRDefault="00785DAC" w:rsidP="0083556B">
      <w:pPr>
        <w:rPr>
          <w:color w:val="000000" w:themeColor="text1"/>
          <w:sz w:val="22"/>
          <w:szCs w:val="22"/>
        </w:rPr>
      </w:pPr>
    </w:p>
    <w:p w:rsidR="00B74590" w:rsidRDefault="00984187" w:rsidP="00B74590">
      <w:pPr>
        <w:rPr>
          <w:sz w:val="22"/>
          <w:szCs w:val="22"/>
        </w:rPr>
      </w:pPr>
      <w:r>
        <w:rPr>
          <w:color w:val="000000" w:themeColor="text1"/>
          <w:sz w:val="22"/>
          <w:szCs w:val="22"/>
        </w:rPr>
        <w:t>3.2</w:t>
      </w:r>
      <w:r w:rsidR="00E77C70" w:rsidRPr="00E77C70">
        <w:rPr>
          <w:sz w:val="22"/>
          <w:szCs w:val="22"/>
        </w:rPr>
        <w:t xml:space="preserve"> </w:t>
      </w:r>
      <w:r w:rsidR="00B74590">
        <w:rPr>
          <w:sz w:val="22"/>
          <w:szCs w:val="22"/>
        </w:rPr>
        <w:t xml:space="preserve">Hearing Aid Services – Although patients may go to providers such as Specsavers who have an active marketing campaign, the initial assessment is in primary care with no funding for the nurse or doctor time, </w:t>
      </w:r>
      <w:r w:rsidR="00FF77A0">
        <w:rPr>
          <w:sz w:val="22"/>
          <w:szCs w:val="22"/>
        </w:rPr>
        <w:t xml:space="preserve">and </w:t>
      </w:r>
      <w:r w:rsidR="00B74590">
        <w:rPr>
          <w:sz w:val="22"/>
          <w:szCs w:val="22"/>
        </w:rPr>
        <w:t>this seems to becoming a national issue.</w:t>
      </w:r>
    </w:p>
    <w:p w:rsidR="00917D9B" w:rsidRPr="00357AE5" w:rsidRDefault="00917D9B" w:rsidP="0083556B">
      <w:pPr>
        <w:rPr>
          <w:color w:val="000000" w:themeColor="text1"/>
          <w:sz w:val="22"/>
          <w:szCs w:val="22"/>
        </w:rPr>
      </w:pPr>
    </w:p>
    <w:p w:rsidR="00A94BBF" w:rsidRDefault="00F07B79" w:rsidP="00A94BBF">
      <w:pPr>
        <w:rPr>
          <w:sz w:val="22"/>
          <w:szCs w:val="22"/>
        </w:rPr>
      </w:pPr>
      <w:r w:rsidRPr="00357AE5">
        <w:rPr>
          <w:color w:val="000000" w:themeColor="text1"/>
          <w:sz w:val="22"/>
          <w:szCs w:val="22"/>
        </w:rPr>
        <w:t>3.3</w:t>
      </w:r>
      <w:r w:rsidR="005208A7" w:rsidRPr="005208A7">
        <w:rPr>
          <w:sz w:val="22"/>
          <w:szCs w:val="22"/>
        </w:rPr>
        <w:t xml:space="preserve"> </w:t>
      </w:r>
      <w:r w:rsidR="00B74590">
        <w:rPr>
          <w:sz w:val="22"/>
          <w:szCs w:val="22"/>
        </w:rPr>
        <w:t xml:space="preserve">Asthma inhaler use in schools - </w:t>
      </w:r>
      <w:r w:rsidR="00186B33">
        <w:rPr>
          <w:sz w:val="22"/>
          <w:szCs w:val="22"/>
        </w:rPr>
        <w:t>T</w:t>
      </w:r>
      <w:r w:rsidR="00A94BBF" w:rsidRPr="00A94BBF">
        <w:rPr>
          <w:sz w:val="22"/>
          <w:szCs w:val="22"/>
        </w:rPr>
        <w:t>he emergency ‘reliever’</w:t>
      </w:r>
      <w:r w:rsidR="00186B33">
        <w:rPr>
          <w:sz w:val="22"/>
          <w:szCs w:val="22"/>
        </w:rPr>
        <w:t xml:space="preserve"> inhalers have </w:t>
      </w:r>
      <w:r w:rsidR="00A94BBF" w:rsidRPr="00A94BBF">
        <w:rPr>
          <w:sz w:val="22"/>
          <w:szCs w:val="22"/>
        </w:rPr>
        <w:t>be</w:t>
      </w:r>
      <w:r w:rsidR="00186B33">
        <w:rPr>
          <w:sz w:val="22"/>
          <w:szCs w:val="22"/>
        </w:rPr>
        <w:t>en</w:t>
      </w:r>
      <w:r w:rsidR="00A94BBF" w:rsidRPr="00A94BBF">
        <w:rPr>
          <w:sz w:val="22"/>
          <w:szCs w:val="22"/>
        </w:rPr>
        <w:t xml:space="preserve"> removed </w:t>
      </w:r>
      <w:r w:rsidR="00186B33">
        <w:rPr>
          <w:sz w:val="22"/>
          <w:szCs w:val="22"/>
        </w:rPr>
        <w:t>from schools and parents need to obtain a</w:t>
      </w:r>
      <w:r w:rsidR="00A94BBF" w:rsidRPr="00A94BBF">
        <w:rPr>
          <w:sz w:val="22"/>
          <w:szCs w:val="22"/>
        </w:rPr>
        <w:t xml:space="preserve"> second </w:t>
      </w:r>
      <w:r w:rsidR="00186B33">
        <w:rPr>
          <w:sz w:val="22"/>
          <w:szCs w:val="22"/>
        </w:rPr>
        <w:t>inhaler</w:t>
      </w:r>
      <w:r w:rsidR="00A94BBF" w:rsidRPr="00A94BBF">
        <w:rPr>
          <w:sz w:val="22"/>
          <w:szCs w:val="22"/>
        </w:rPr>
        <w:t xml:space="preserve"> from the GP to be kept in school for prn use.</w:t>
      </w:r>
    </w:p>
    <w:p w:rsidR="00186B33" w:rsidRDefault="00186B33" w:rsidP="00A94BBF">
      <w:pPr>
        <w:rPr>
          <w:sz w:val="22"/>
          <w:szCs w:val="22"/>
        </w:rPr>
      </w:pPr>
    </w:p>
    <w:p w:rsidR="00186B33" w:rsidRDefault="00186B33" w:rsidP="00A94BBF">
      <w:pPr>
        <w:rPr>
          <w:sz w:val="22"/>
          <w:szCs w:val="22"/>
        </w:rPr>
      </w:pPr>
      <w:r>
        <w:rPr>
          <w:sz w:val="22"/>
          <w:szCs w:val="22"/>
        </w:rPr>
        <w:t xml:space="preserve">There </w:t>
      </w:r>
      <w:r w:rsidR="003A272F">
        <w:rPr>
          <w:sz w:val="22"/>
          <w:szCs w:val="22"/>
        </w:rPr>
        <w:t>have</w:t>
      </w:r>
      <w:r>
        <w:rPr>
          <w:sz w:val="22"/>
          <w:szCs w:val="22"/>
        </w:rPr>
        <w:t xml:space="preserve"> been two child asthma deaths in Dudley in recent </w:t>
      </w:r>
      <w:r w:rsidR="003A272F">
        <w:rPr>
          <w:sz w:val="22"/>
          <w:szCs w:val="22"/>
        </w:rPr>
        <w:t>years;</w:t>
      </w:r>
      <w:r>
        <w:rPr>
          <w:sz w:val="22"/>
          <w:szCs w:val="22"/>
        </w:rPr>
        <w:t xml:space="preserve"> a common feature has been that the children did not attend primary care for </w:t>
      </w:r>
      <w:r w:rsidR="003A272F">
        <w:rPr>
          <w:sz w:val="22"/>
          <w:szCs w:val="22"/>
        </w:rPr>
        <w:t xml:space="preserve">an </w:t>
      </w:r>
      <w:r>
        <w:rPr>
          <w:sz w:val="22"/>
          <w:szCs w:val="22"/>
        </w:rPr>
        <w:t xml:space="preserve">asthma </w:t>
      </w:r>
      <w:r w:rsidR="003A272F">
        <w:rPr>
          <w:sz w:val="22"/>
          <w:szCs w:val="22"/>
        </w:rPr>
        <w:t>check</w:t>
      </w:r>
      <w:r>
        <w:rPr>
          <w:sz w:val="22"/>
          <w:szCs w:val="22"/>
        </w:rPr>
        <w:t>. The Trust and Community are implementing changes to asthma management</w:t>
      </w:r>
      <w:r w:rsidR="003A272F">
        <w:rPr>
          <w:sz w:val="22"/>
          <w:szCs w:val="22"/>
        </w:rPr>
        <w:t>,</w:t>
      </w:r>
      <w:r>
        <w:rPr>
          <w:sz w:val="22"/>
          <w:szCs w:val="22"/>
        </w:rPr>
        <w:t xml:space="preserve"> although salbutamol inhalers will always be prescribed</w:t>
      </w:r>
      <w:r w:rsidR="003A272F">
        <w:rPr>
          <w:sz w:val="22"/>
          <w:szCs w:val="22"/>
        </w:rPr>
        <w:t>,</w:t>
      </w:r>
      <w:r>
        <w:rPr>
          <w:sz w:val="22"/>
          <w:szCs w:val="22"/>
        </w:rPr>
        <w:t xml:space="preserve"> letters should be </w:t>
      </w:r>
      <w:r w:rsidR="003A272F">
        <w:rPr>
          <w:sz w:val="22"/>
          <w:szCs w:val="22"/>
        </w:rPr>
        <w:t>sent to parents after a third repeat prescription, culminating in a safeguarding letter been sent if six inhaler prescriptions have been requested over a period of time without an asthma review.</w:t>
      </w:r>
    </w:p>
    <w:p w:rsidR="00545D3C" w:rsidRDefault="00545D3C" w:rsidP="00A94BBF">
      <w:pPr>
        <w:rPr>
          <w:sz w:val="22"/>
          <w:szCs w:val="22"/>
        </w:rPr>
      </w:pPr>
    </w:p>
    <w:p w:rsidR="00934C4D" w:rsidRDefault="00545D3C" w:rsidP="00A94BBF">
      <w:pPr>
        <w:rPr>
          <w:b/>
          <w:sz w:val="22"/>
          <w:szCs w:val="22"/>
        </w:rPr>
      </w:pPr>
      <w:r>
        <w:rPr>
          <w:sz w:val="22"/>
          <w:szCs w:val="22"/>
        </w:rPr>
        <w:t>Dr Sahni raised the issue</w:t>
      </w:r>
      <w:r w:rsidR="00703240">
        <w:rPr>
          <w:sz w:val="22"/>
          <w:szCs w:val="22"/>
        </w:rPr>
        <w:t xml:space="preserve"> of a nurse</w:t>
      </w:r>
      <w:r>
        <w:rPr>
          <w:sz w:val="22"/>
          <w:szCs w:val="22"/>
        </w:rPr>
        <w:t xml:space="preserve"> sending </w:t>
      </w:r>
      <w:r w:rsidR="00703240">
        <w:rPr>
          <w:sz w:val="22"/>
          <w:szCs w:val="22"/>
        </w:rPr>
        <w:t>clinical advice regarding a child with asthma and eczema to a school, resulting in the school stopping the c</w:t>
      </w:r>
      <w:r w:rsidR="00FF77A0">
        <w:rPr>
          <w:sz w:val="22"/>
          <w:szCs w:val="22"/>
        </w:rPr>
        <w:t>hild attending school until an E</w:t>
      </w:r>
      <w:r w:rsidR="00703240">
        <w:rPr>
          <w:sz w:val="22"/>
          <w:szCs w:val="22"/>
        </w:rPr>
        <w:t>pipen has been prescribed. However, there does not seem to be a clinical need for this treatment.</w:t>
      </w:r>
    </w:p>
    <w:p w:rsidR="00934C4D" w:rsidRPr="00934C4D" w:rsidRDefault="00934C4D" w:rsidP="00A94BBF">
      <w:pPr>
        <w:rPr>
          <w:sz w:val="22"/>
          <w:szCs w:val="22"/>
        </w:rPr>
      </w:pPr>
      <w:r>
        <w:rPr>
          <w:b/>
          <w:sz w:val="22"/>
          <w:szCs w:val="22"/>
        </w:rPr>
        <w:t>Action:</w:t>
      </w:r>
      <w:r>
        <w:rPr>
          <w:sz w:val="22"/>
          <w:szCs w:val="22"/>
        </w:rPr>
        <w:t xml:space="preserve"> Dr Horsburgh to gain further details from paediatric respiratory nurse to enable informed recommendation to be made. </w:t>
      </w:r>
    </w:p>
    <w:p w:rsidR="00782E43" w:rsidRDefault="00B74590" w:rsidP="00B74590">
      <w:pPr>
        <w:tabs>
          <w:tab w:val="left" w:pos="5122"/>
        </w:tabs>
        <w:rPr>
          <w:sz w:val="22"/>
          <w:szCs w:val="22"/>
        </w:rPr>
      </w:pPr>
      <w:r>
        <w:rPr>
          <w:sz w:val="22"/>
          <w:szCs w:val="22"/>
        </w:rPr>
        <w:tab/>
      </w:r>
    </w:p>
    <w:p w:rsidR="00F11057" w:rsidRDefault="00782E43" w:rsidP="00F11057">
      <w:pPr>
        <w:pStyle w:val="NoSpacing"/>
        <w:rPr>
          <w:sz w:val="22"/>
          <w:szCs w:val="22"/>
        </w:rPr>
      </w:pPr>
      <w:r>
        <w:rPr>
          <w:sz w:val="22"/>
          <w:szCs w:val="22"/>
        </w:rPr>
        <w:t>3.4</w:t>
      </w:r>
      <w:r w:rsidR="005208A7" w:rsidRPr="00357AE5">
        <w:rPr>
          <w:sz w:val="22"/>
          <w:szCs w:val="22"/>
        </w:rPr>
        <w:t xml:space="preserve"> </w:t>
      </w:r>
      <w:r w:rsidR="00F11057">
        <w:rPr>
          <w:sz w:val="22"/>
          <w:szCs w:val="22"/>
        </w:rPr>
        <w:t>Primary Care Strategy Emerging Themes – circulated to LMC members any other areas thought to warrant inclusion to be fed back.</w:t>
      </w:r>
    </w:p>
    <w:p w:rsidR="00782E43" w:rsidRPr="00357AE5" w:rsidRDefault="00782E43" w:rsidP="00782E43">
      <w:pPr>
        <w:rPr>
          <w:sz w:val="22"/>
          <w:szCs w:val="22"/>
        </w:rPr>
      </w:pPr>
    </w:p>
    <w:p w:rsidR="00BA5549" w:rsidRDefault="00F11057" w:rsidP="0083556B">
      <w:pPr>
        <w:rPr>
          <w:color w:val="000000" w:themeColor="text1"/>
          <w:sz w:val="22"/>
          <w:szCs w:val="22"/>
        </w:rPr>
      </w:pPr>
      <w:r>
        <w:rPr>
          <w:color w:val="000000" w:themeColor="text1"/>
          <w:sz w:val="22"/>
          <w:szCs w:val="22"/>
        </w:rPr>
        <w:t>3.5 Blue Badge Scheme – Update from Dr Collins at next meeting.</w:t>
      </w:r>
    </w:p>
    <w:p w:rsidR="00F11057" w:rsidRPr="00357AE5" w:rsidRDefault="00F11057" w:rsidP="0083556B">
      <w:pPr>
        <w:rPr>
          <w:color w:val="000000" w:themeColor="text1"/>
          <w:sz w:val="22"/>
          <w:szCs w:val="22"/>
        </w:rPr>
      </w:pPr>
    </w:p>
    <w:p w:rsidR="00917D9B" w:rsidRPr="00357AE5" w:rsidRDefault="008D3FDE" w:rsidP="00FD246A">
      <w:pPr>
        <w:rPr>
          <w:b/>
          <w:sz w:val="22"/>
          <w:szCs w:val="22"/>
        </w:rPr>
      </w:pPr>
      <w:r w:rsidRPr="00357AE5">
        <w:rPr>
          <w:b/>
          <w:sz w:val="22"/>
          <w:szCs w:val="22"/>
        </w:rPr>
        <w:t xml:space="preserve">4. </w:t>
      </w:r>
      <w:r w:rsidR="008B3102" w:rsidRPr="00357AE5">
        <w:rPr>
          <w:b/>
          <w:sz w:val="22"/>
          <w:szCs w:val="22"/>
        </w:rPr>
        <w:t>CHAIRMAN’S AND</w:t>
      </w:r>
      <w:r w:rsidR="00BE309E" w:rsidRPr="00357AE5">
        <w:rPr>
          <w:b/>
          <w:sz w:val="22"/>
          <w:szCs w:val="22"/>
        </w:rPr>
        <w:t xml:space="preserve"> MEMBER’S </w:t>
      </w:r>
      <w:r w:rsidRPr="00357AE5">
        <w:rPr>
          <w:b/>
          <w:sz w:val="22"/>
          <w:szCs w:val="22"/>
        </w:rPr>
        <w:t>COMMUNICATIONS</w:t>
      </w:r>
    </w:p>
    <w:p w:rsidR="001F0F69" w:rsidRDefault="004054A3" w:rsidP="001679C5">
      <w:pPr>
        <w:pStyle w:val="NoSpacing"/>
        <w:rPr>
          <w:sz w:val="22"/>
          <w:szCs w:val="22"/>
        </w:rPr>
      </w:pPr>
      <w:r w:rsidRPr="00357AE5">
        <w:rPr>
          <w:sz w:val="22"/>
          <w:szCs w:val="22"/>
        </w:rPr>
        <w:t>4.</w:t>
      </w:r>
      <w:r w:rsidR="00DF54C1" w:rsidRPr="00357AE5">
        <w:rPr>
          <w:sz w:val="22"/>
          <w:szCs w:val="22"/>
        </w:rPr>
        <w:t>1</w:t>
      </w:r>
      <w:r w:rsidR="00621FF8">
        <w:rPr>
          <w:sz w:val="22"/>
          <w:szCs w:val="22"/>
        </w:rPr>
        <w:t xml:space="preserve"> </w:t>
      </w:r>
      <w:r w:rsidR="00DC16DF">
        <w:rPr>
          <w:sz w:val="22"/>
          <w:szCs w:val="22"/>
        </w:rPr>
        <w:t xml:space="preserve">Summary of current status </w:t>
      </w:r>
      <w:r w:rsidR="002B2830">
        <w:rPr>
          <w:sz w:val="22"/>
          <w:szCs w:val="22"/>
        </w:rPr>
        <w:t>of general</w:t>
      </w:r>
      <w:r w:rsidR="00DC16DF">
        <w:rPr>
          <w:sz w:val="22"/>
          <w:szCs w:val="22"/>
        </w:rPr>
        <w:t xml:space="preserve"> practice from Dr Nigel Watson – see LMC website.</w:t>
      </w:r>
    </w:p>
    <w:p w:rsidR="002B2830" w:rsidRDefault="002B2830" w:rsidP="001679C5">
      <w:pPr>
        <w:pStyle w:val="NoSpacing"/>
        <w:rPr>
          <w:sz w:val="22"/>
          <w:szCs w:val="22"/>
        </w:rPr>
      </w:pPr>
    </w:p>
    <w:p w:rsidR="002B2830" w:rsidRDefault="00E24A14" w:rsidP="00621FF8">
      <w:pPr>
        <w:rPr>
          <w:sz w:val="22"/>
          <w:szCs w:val="22"/>
        </w:rPr>
      </w:pPr>
      <w:r w:rsidRPr="00357AE5">
        <w:rPr>
          <w:sz w:val="22"/>
          <w:szCs w:val="22"/>
        </w:rPr>
        <w:t>4.</w:t>
      </w:r>
      <w:r w:rsidR="00DF54C1" w:rsidRPr="00357AE5">
        <w:rPr>
          <w:sz w:val="22"/>
          <w:szCs w:val="22"/>
        </w:rPr>
        <w:t>2</w:t>
      </w:r>
      <w:r w:rsidR="002B2830">
        <w:rPr>
          <w:sz w:val="22"/>
          <w:szCs w:val="22"/>
        </w:rPr>
        <w:t xml:space="preserve"> Review of orchidopexy surgery – To take place as a result of variation in practice highlighted by the Atlas of Variation report 2012. Audit of GP records, with patient consent will be carried out, data will be anonyo</w:t>
      </w:r>
      <w:r w:rsidR="002B2830" w:rsidRPr="002B2830">
        <w:rPr>
          <w:sz w:val="22"/>
          <w:szCs w:val="22"/>
          <w:highlight w:val="yellow"/>
        </w:rPr>
        <w:t>mised</w:t>
      </w:r>
      <w:r w:rsidR="002B2830">
        <w:rPr>
          <w:sz w:val="22"/>
          <w:szCs w:val="22"/>
        </w:rPr>
        <w:t xml:space="preserve">. </w:t>
      </w:r>
      <w:r w:rsidR="00FF77A0">
        <w:rPr>
          <w:sz w:val="22"/>
          <w:szCs w:val="22"/>
        </w:rPr>
        <w:t>LMC supported the audit.</w:t>
      </w:r>
    </w:p>
    <w:p w:rsidR="00CB73B9" w:rsidRDefault="00917D9B" w:rsidP="00621FF8">
      <w:pPr>
        <w:rPr>
          <w:sz w:val="22"/>
          <w:szCs w:val="22"/>
        </w:rPr>
      </w:pPr>
      <w:r w:rsidRPr="00357AE5">
        <w:rPr>
          <w:sz w:val="22"/>
          <w:szCs w:val="22"/>
        </w:rPr>
        <w:t xml:space="preserve"> </w:t>
      </w:r>
    </w:p>
    <w:p w:rsidR="00AD524E" w:rsidRDefault="003B16E0" w:rsidP="002B2830">
      <w:pPr>
        <w:rPr>
          <w:sz w:val="22"/>
          <w:szCs w:val="22"/>
        </w:rPr>
      </w:pPr>
      <w:r w:rsidRPr="00357AE5">
        <w:rPr>
          <w:sz w:val="22"/>
          <w:szCs w:val="22"/>
        </w:rPr>
        <w:t xml:space="preserve">4.3 </w:t>
      </w:r>
      <w:r w:rsidR="002B2830">
        <w:rPr>
          <w:sz w:val="22"/>
          <w:szCs w:val="22"/>
        </w:rPr>
        <w:t>Partnership applications – If a GMS practice wants to take</w:t>
      </w:r>
      <w:r w:rsidR="00EE2E7B">
        <w:rPr>
          <w:sz w:val="22"/>
          <w:szCs w:val="22"/>
        </w:rPr>
        <w:t xml:space="preserve"> on a partner there is no obligation to provide the PCT with a business plan.</w:t>
      </w:r>
    </w:p>
    <w:p w:rsidR="00EE2E7B" w:rsidRPr="00357AE5" w:rsidRDefault="00EE2E7B" w:rsidP="002B2830">
      <w:pPr>
        <w:rPr>
          <w:sz w:val="22"/>
          <w:szCs w:val="22"/>
        </w:rPr>
      </w:pPr>
    </w:p>
    <w:p w:rsidR="00E52A08" w:rsidRDefault="00AD524E" w:rsidP="005208A7">
      <w:pPr>
        <w:rPr>
          <w:sz w:val="22"/>
          <w:szCs w:val="22"/>
        </w:rPr>
      </w:pPr>
      <w:r w:rsidRPr="00357AE5">
        <w:rPr>
          <w:sz w:val="22"/>
          <w:szCs w:val="22"/>
        </w:rPr>
        <w:lastRenderedPageBreak/>
        <w:t xml:space="preserve">4.4 </w:t>
      </w:r>
      <w:r w:rsidR="00EE2E7B">
        <w:rPr>
          <w:sz w:val="22"/>
          <w:szCs w:val="22"/>
        </w:rPr>
        <w:t>Delay in CNP appointments – The initial allocation was based on historical data</w:t>
      </w:r>
      <w:r w:rsidR="00007D56">
        <w:rPr>
          <w:sz w:val="22"/>
          <w:szCs w:val="22"/>
        </w:rPr>
        <w:t>, if the waiting time for appointments has increased to an unacceptable level, extra resources should be allocated. The service gap between urgent and routine care referrals was discussed.</w:t>
      </w:r>
    </w:p>
    <w:p w:rsidR="00007D56" w:rsidRDefault="00007D56" w:rsidP="005208A7">
      <w:pPr>
        <w:rPr>
          <w:sz w:val="22"/>
          <w:szCs w:val="22"/>
        </w:rPr>
      </w:pPr>
      <w:r>
        <w:rPr>
          <w:b/>
          <w:sz w:val="22"/>
          <w:szCs w:val="22"/>
        </w:rPr>
        <w:t xml:space="preserve">Action: </w:t>
      </w:r>
      <w:r>
        <w:rPr>
          <w:sz w:val="22"/>
          <w:szCs w:val="22"/>
        </w:rPr>
        <w:t>Dr Horsburgh to discuss difficulties raised by Dr Bhardwaj with Heidi D</w:t>
      </w:r>
      <w:r w:rsidRPr="00007D56">
        <w:rPr>
          <w:sz w:val="22"/>
          <w:szCs w:val="22"/>
          <w:highlight w:val="yellow"/>
        </w:rPr>
        <w:t>avi</w:t>
      </w:r>
      <w:r>
        <w:rPr>
          <w:sz w:val="22"/>
          <w:szCs w:val="22"/>
        </w:rPr>
        <w:t>s.</w:t>
      </w:r>
    </w:p>
    <w:p w:rsidR="00D72CF8" w:rsidRDefault="00D72CF8" w:rsidP="005208A7">
      <w:pPr>
        <w:rPr>
          <w:sz w:val="22"/>
          <w:szCs w:val="22"/>
        </w:rPr>
      </w:pPr>
    </w:p>
    <w:p w:rsidR="00D72CF8" w:rsidRDefault="00D72CF8" w:rsidP="005208A7">
      <w:pPr>
        <w:rPr>
          <w:sz w:val="22"/>
          <w:szCs w:val="22"/>
        </w:rPr>
      </w:pPr>
      <w:r>
        <w:rPr>
          <w:sz w:val="22"/>
          <w:szCs w:val="22"/>
        </w:rPr>
        <w:t xml:space="preserve">4.5 Safeguarding children reports – The LMC debated the </w:t>
      </w:r>
      <w:r w:rsidR="00C61520">
        <w:rPr>
          <w:sz w:val="22"/>
          <w:szCs w:val="22"/>
        </w:rPr>
        <w:t xml:space="preserve">extensive </w:t>
      </w:r>
      <w:r>
        <w:rPr>
          <w:sz w:val="22"/>
          <w:szCs w:val="22"/>
        </w:rPr>
        <w:t>form</w:t>
      </w:r>
      <w:r w:rsidR="00C61520">
        <w:rPr>
          <w:sz w:val="22"/>
          <w:szCs w:val="22"/>
        </w:rPr>
        <w:t xml:space="preserve"> to be filled out </w:t>
      </w:r>
      <w:r>
        <w:rPr>
          <w:sz w:val="22"/>
          <w:szCs w:val="22"/>
        </w:rPr>
        <w:t xml:space="preserve">prior to a case conference which </w:t>
      </w:r>
      <w:r w:rsidR="00C61520">
        <w:rPr>
          <w:sz w:val="22"/>
          <w:szCs w:val="22"/>
        </w:rPr>
        <w:t xml:space="preserve">may </w:t>
      </w:r>
      <w:r>
        <w:rPr>
          <w:sz w:val="22"/>
          <w:szCs w:val="22"/>
        </w:rPr>
        <w:t xml:space="preserve">need a face to face consultation in order to </w:t>
      </w:r>
      <w:r w:rsidR="00C61520">
        <w:rPr>
          <w:sz w:val="22"/>
          <w:szCs w:val="22"/>
        </w:rPr>
        <w:t>complete. This may be reviewed and simplified at a later date.</w:t>
      </w:r>
    </w:p>
    <w:p w:rsidR="006F6831" w:rsidRDefault="006F6831" w:rsidP="005208A7">
      <w:pPr>
        <w:rPr>
          <w:sz w:val="22"/>
          <w:szCs w:val="22"/>
        </w:rPr>
      </w:pPr>
    </w:p>
    <w:p w:rsidR="006F6831" w:rsidRDefault="006F6831" w:rsidP="005208A7">
      <w:pPr>
        <w:rPr>
          <w:sz w:val="22"/>
          <w:szCs w:val="22"/>
        </w:rPr>
      </w:pPr>
      <w:r>
        <w:rPr>
          <w:sz w:val="22"/>
          <w:szCs w:val="22"/>
        </w:rPr>
        <w:t>4.6 LES contracting – Please seen LMC website for options.</w:t>
      </w:r>
    </w:p>
    <w:p w:rsidR="006F6831" w:rsidRDefault="006F6831" w:rsidP="005208A7">
      <w:pPr>
        <w:rPr>
          <w:sz w:val="22"/>
          <w:szCs w:val="22"/>
        </w:rPr>
      </w:pPr>
    </w:p>
    <w:p w:rsidR="006F6831" w:rsidRPr="00007D56" w:rsidRDefault="006F6831" w:rsidP="005208A7">
      <w:pPr>
        <w:rPr>
          <w:sz w:val="22"/>
          <w:szCs w:val="22"/>
        </w:rPr>
      </w:pPr>
      <w:r>
        <w:rPr>
          <w:sz w:val="22"/>
          <w:szCs w:val="22"/>
        </w:rPr>
        <w:t>4.7 Housing benefits – To review changes to benefits please refer to Dudley Metropolitan Borough website for details.</w:t>
      </w:r>
    </w:p>
    <w:p w:rsidR="00274D15" w:rsidRPr="00357AE5" w:rsidRDefault="00274D15" w:rsidP="002B1F44">
      <w:pPr>
        <w:rPr>
          <w:sz w:val="22"/>
          <w:szCs w:val="22"/>
        </w:rPr>
      </w:pPr>
    </w:p>
    <w:p w:rsidR="008D3FDE" w:rsidRPr="00357AE5" w:rsidRDefault="008D3FDE" w:rsidP="002B1F44">
      <w:pPr>
        <w:rPr>
          <w:b/>
          <w:sz w:val="22"/>
          <w:szCs w:val="22"/>
        </w:rPr>
      </w:pPr>
      <w:r w:rsidRPr="00357AE5">
        <w:rPr>
          <w:b/>
          <w:sz w:val="22"/>
          <w:szCs w:val="22"/>
        </w:rPr>
        <w:t>5.</w:t>
      </w:r>
      <w:r w:rsidRPr="00357AE5">
        <w:rPr>
          <w:sz w:val="22"/>
          <w:szCs w:val="22"/>
        </w:rPr>
        <w:t xml:space="preserve"> </w:t>
      </w:r>
      <w:r w:rsidRPr="00357AE5">
        <w:rPr>
          <w:b/>
          <w:sz w:val="22"/>
          <w:szCs w:val="22"/>
        </w:rPr>
        <w:t>C</w:t>
      </w:r>
      <w:r w:rsidR="005F53BE" w:rsidRPr="00357AE5">
        <w:rPr>
          <w:b/>
          <w:sz w:val="22"/>
          <w:szCs w:val="22"/>
        </w:rPr>
        <w:t>LINICAL COMMISSIONING GROUP</w:t>
      </w:r>
    </w:p>
    <w:p w:rsidR="00417947" w:rsidRPr="00417947" w:rsidRDefault="000B0A6A" w:rsidP="006F6831">
      <w:pPr>
        <w:rPr>
          <w:sz w:val="22"/>
          <w:szCs w:val="22"/>
        </w:rPr>
      </w:pPr>
      <w:r w:rsidRPr="00357AE5">
        <w:rPr>
          <w:sz w:val="22"/>
          <w:szCs w:val="22"/>
        </w:rPr>
        <w:t>5.</w:t>
      </w:r>
      <w:r w:rsidR="00417947">
        <w:rPr>
          <w:sz w:val="22"/>
          <w:szCs w:val="22"/>
        </w:rPr>
        <w:t xml:space="preserve">1 </w:t>
      </w:r>
      <w:r w:rsidR="006F6831">
        <w:rPr>
          <w:sz w:val="22"/>
          <w:szCs w:val="22"/>
        </w:rPr>
        <w:t>WMLETB- No feedback.</w:t>
      </w:r>
    </w:p>
    <w:p w:rsidR="00413F99" w:rsidRPr="00357AE5" w:rsidRDefault="00413F99" w:rsidP="002B1F44">
      <w:pPr>
        <w:rPr>
          <w:sz w:val="22"/>
          <w:szCs w:val="22"/>
        </w:rPr>
      </w:pPr>
    </w:p>
    <w:p w:rsidR="009E0351" w:rsidRDefault="00917D9B" w:rsidP="006F6831">
      <w:pPr>
        <w:rPr>
          <w:sz w:val="22"/>
          <w:szCs w:val="22"/>
        </w:rPr>
      </w:pPr>
      <w:r w:rsidRPr="00357AE5">
        <w:rPr>
          <w:sz w:val="22"/>
          <w:szCs w:val="22"/>
        </w:rPr>
        <w:t>5.</w:t>
      </w:r>
      <w:r w:rsidR="006F6831">
        <w:rPr>
          <w:sz w:val="22"/>
          <w:szCs w:val="22"/>
        </w:rPr>
        <w:t>2</w:t>
      </w:r>
      <w:r w:rsidR="006F1E62">
        <w:rPr>
          <w:sz w:val="22"/>
          <w:szCs w:val="22"/>
        </w:rPr>
        <w:t xml:space="preserve"> Patients</w:t>
      </w:r>
      <w:r w:rsidR="006F6831" w:rsidRPr="00357AE5">
        <w:rPr>
          <w:sz w:val="22"/>
          <w:szCs w:val="22"/>
        </w:rPr>
        <w:t xml:space="preserve"> </w:t>
      </w:r>
      <w:r w:rsidR="006F1E62">
        <w:rPr>
          <w:sz w:val="22"/>
          <w:szCs w:val="22"/>
        </w:rPr>
        <w:t>j</w:t>
      </w:r>
      <w:r w:rsidR="006F6831">
        <w:rPr>
          <w:sz w:val="22"/>
          <w:szCs w:val="22"/>
        </w:rPr>
        <w:t xml:space="preserve">oining a practice list </w:t>
      </w:r>
      <w:r w:rsidR="00DC09C6">
        <w:rPr>
          <w:sz w:val="22"/>
          <w:szCs w:val="22"/>
        </w:rPr>
        <w:t>–It is reasonable to ask</w:t>
      </w:r>
      <w:r w:rsidR="006F6831">
        <w:rPr>
          <w:sz w:val="22"/>
          <w:szCs w:val="22"/>
        </w:rPr>
        <w:t xml:space="preserve"> </w:t>
      </w:r>
      <w:r w:rsidR="00DC09C6">
        <w:rPr>
          <w:sz w:val="22"/>
          <w:szCs w:val="22"/>
        </w:rPr>
        <w:t xml:space="preserve">all applicants on joining a practice to be able identify who they </w:t>
      </w:r>
      <w:r w:rsidR="006F1E62">
        <w:rPr>
          <w:sz w:val="22"/>
          <w:szCs w:val="22"/>
        </w:rPr>
        <w:t>are; however, practices are best advised not to have rigid criteria. Asylum seekers will not have passports</w:t>
      </w:r>
      <w:r w:rsidR="00DC09C6">
        <w:rPr>
          <w:sz w:val="22"/>
          <w:szCs w:val="22"/>
        </w:rPr>
        <w:t xml:space="preserve"> </w:t>
      </w:r>
      <w:r w:rsidR="006F1E62">
        <w:rPr>
          <w:sz w:val="22"/>
          <w:szCs w:val="22"/>
        </w:rPr>
        <w:t>but should have Home Office forms confirming their status. Many Eastern European nationals will have ID cards rather than passports.</w:t>
      </w:r>
    </w:p>
    <w:p w:rsidR="00D709EB" w:rsidRPr="00357AE5" w:rsidRDefault="00D709EB" w:rsidP="006F6831">
      <w:pPr>
        <w:rPr>
          <w:sz w:val="22"/>
          <w:szCs w:val="22"/>
        </w:rPr>
      </w:pPr>
    </w:p>
    <w:p w:rsidR="00886A65" w:rsidRDefault="00886A65" w:rsidP="002B1F44">
      <w:pPr>
        <w:rPr>
          <w:sz w:val="22"/>
          <w:szCs w:val="22"/>
        </w:rPr>
      </w:pPr>
      <w:r w:rsidRPr="00357AE5">
        <w:rPr>
          <w:sz w:val="22"/>
          <w:szCs w:val="22"/>
        </w:rPr>
        <w:t xml:space="preserve">5.3 </w:t>
      </w:r>
      <w:r w:rsidR="00D709EB">
        <w:rPr>
          <w:sz w:val="22"/>
          <w:szCs w:val="22"/>
        </w:rPr>
        <w:t xml:space="preserve">Non domestic rate bills – For the 2013/2014 financial year </w:t>
      </w:r>
      <w:r w:rsidR="00CD07B6">
        <w:rPr>
          <w:sz w:val="22"/>
          <w:szCs w:val="22"/>
        </w:rPr>
        <w:t>should be paid by the Local Area Team of the NCB.</w:t>
      </w:r>
    </w:p>
    <w:p w:rsidR="00BC0204" w:rsidRDefault="00BC0204" w:rsidP="002B1F44">
      <w:pPr>
        <w:rPr>
          <w:sz w:val="22"/>
          <w:szCs w:val="22"/>
        </w:rPr>
      </w:pPr>
    </w:p>
    <w:p w:rsidR="007C393B" w:rsidRDefault="00BC0204" w:rsidP="002B1F44">
      <w:pPr>
        <w:rPr>
          <w:sz w:val="22"/>
          <w:szCs w:val="22"/>
        </w:rPr>
      </w:pPr>
      <w:r>
        <w:rPr>
          <w:sz w:val="22"/>
          <w:szCs w:val="22"/>
        </w:rPr>
        <w:t xml:space="preserve">5.4 </w:t>
      </w:r>
      <w:r w:rsidR="00CD07B6">
        <w:rPr>
          <w:sz w:val="22"/>
          <w:szCs w:val="22"/>
        </w:rPr>
        <w:t>CQRS</w:t>
      </w:r>
      <w:r w:rsidR="007C393B">
        <w:rPr>
          <w:sz w:val="22"/>
          <w:szCs w:val="22"/>
        </w:rPr>
        <w:t xml:space="preserve">- Taking over from QMAS which </w:t>
      </w:r>
      <w:r w:rsidR="00051162">
        <w:rPr>
          <w:sz w:val="22"/>
          <w:szCs w:val="22"/>
        </w:rPr>
        <w:t>shuts down mid June and does</w:t>
      </w:r>
      <w:r w:rsidR="007C393B">
        <w:rPr>
          <w:sz w:val="22"/>
          <w:szCs w:val="22"/>
        </w:rPr>
        <w:t xml:space="preserve"> not have functionality to submit payments. Adobe Connect an online web conference tool, does not need to be installed simply log on.</w:t>
      </w:r>
      <w:r w:rsidR="00051162">
        <w:rPr>
          <w:sz w:val="22"/>
          <w:szCs w:val="22"/>
        </w:rPr>
        <w:t xml:space="preserve"> There is no cost for training and no new soft ware needs to be purchased.</w:t>
      </w:r>
    </w:p>
    <w:p w:rsidR="00BC0204" w:rsidRPr="00357AE5" w:rsidRDefault="007C393B" w:rsidP="002B1F44">
      <w:pPr>
        <w:rPr>
          <w:sz w:val="22"/>
          <w:szCs w:val="22"/>
        </w:rPr>
      </w:pPr>
      <w:r>
        <w:rPr>
          <w:sz w:val="22"/>
          <w:szCs w:val="22"/>
        </w:rPr>
        <w:t xml:space="preserve"> </w:t>
      </w:r>
    </w:p>
    <w:p w:rsidR="008D3FDE" w:rsidRPr="00357AE5" w:rsidRDefault="008D3FDE" w:rsidP="002B1F44">
      <w:pPr>
        <w:rPr>
          <w:sz w:val="22"/>
          <w:szCs w:val="22"/>
        </w:rPr>
      </w:pPr>
      <w:r w:rsidRPr="00357AE5">
        <w:rPr>
          <w:b/>
          <w:sz w:val="22"/>
          <w:szCs w:val="22"/>
        </w:rPr>
        <w:t>6</w:t>
      </w:r>
      <w:r w:rsidRPr="00357AE5">
        <w:rPr>
          <w:sz w:val="22"/>
          <w:szCs w:val="22"/>
        </w:rPr>
        <w:t xml:space="preserve">. </w:t>
      </w:r>
      <w:r w:rsidRPr="00357AE5">
        <w:rPr>
          <w:b/>
          <w:sz w:val="22"/>
          <w:szCs w:val="22"/>
        </w:rPr>
        <w:t>CORRESPONDENCE FROM THE BMA &amp; RCGP</w:t>
      </w:r>
    </w:p>
    <w:p w:rsidR="00A02021" w:rsidRPr="00357AE5" w:rsidRDefault="008D3FDE" w:rsidP="002B1F44">
      <w:pPr>
        <w:rPr>
          <w:sz w:val="22"/>
          <w:szCs w:val="22"/>
        </w:rPr>
      </w:pPr>
      <w:r w:rsidRPr="00357AE5">
        <w:rPr>
          <w:sz w:val="22"/>
          <w:szCs w:val="22"/>
        </w:rPr>
        <w:t xml:space="preserve">6.1 </w:t>
      </w:r>
      <w:r w:rsidR="00CC3EBF" w:rsidRPr="00357AE5">
        <w:rPr>
          <w:sz w:val="22"/>
          <w:szCs w:val="22"/>
        </w:rPr>
        <w:t xml:space="preserve">Negotiating News for </w:t>
      </w:r>
      <w:r w:rsidR="00B210E0">
        <w:rPr>
          <w:sz w:val="22"/>
          <w:szCs w:val="22"/>
        </w:rPr>
        <w:t>1</w:t>
      </w:r>
      <w:r w:rsidR="00051162">
        <w:rPr>
          <w:sz w:val="22"/>
          <w:szCs w:val="22"/>
        </w:rPr>
        <w:t>0 and 17 February</w:t>
      </w:r>
      <w:r w:rsidR="001671C0" w:rsidRPr="00357AE5">
        <w:rPr>
          <w:sz w:val="22"/>
          <w:szCs w:val="22"/>
        </w:rPr>
        <w:t xml:space="preserve"> received</w:t>
      </w:r>
      <w:r w:rsidR="00051162">
        <w:rPr>
          <w:sz w:val="22"/>
          <w:szCs w:val="22"/>
        </w:rPr>
        <w:t>, topics discussed included safeguarding children.</w:t>
      </w:r>
    </w:p>
    <w:p w:rsidR="00AA7533" w:rsidRPr="00357AE5" w:rsidRDefault="00DE0619" w:rsidP="002B1F44">
      <w:pPr>
        <w:rPr>
          <w:sz w:val="22"/>
          <w:szCs w:val="22"/>
        </w:rPr>
      </w:pPr>
      <w:r w:rsidRPr="00357AE5">
        <w:rPr>
          <w:sz w:val="22"/>
          <w:szCs w:val="22"/>
        </w:rPr>
        <w:t xml:space="preserve"> </w:t>
      </w:r>
    </w:p>
    <w:p w:rsidR="00B212DD" w:rsidRDefault="008D3FDE" w:rsidP="002E06BD">
      <w:pPr>
        <w:rPr>
          <w:sz w:val="22"/>
          <w:szCs w:val="22"/>
        </w:rPr>
      </w:pPr>
      <w:r w:rsidRPr="00051162">
        <w:rPr>
          <w:sz w:val="22"/>
          <w:szCs w:val="22"/>
        </w:rPr>
        <w:t>6.</w:t>
      </w:r>
      <w:r w:rsidR="00AF1076" w:rsidRPr="00051162">
        <w:rPr>
          <w:sz w:val="22"/>
          <w:szCs w:val="22"/>
        </w:rPr>
        <w:t>2</w:t>
      </w:r>
      <w:r w:rsidR="00225322" w:rsidRPr="00051162">
        <w:rPr>
          <w:sz w:val="22"/>
          <w:szCs w:val="22"/>
        </w:rPr>
        <w:t xml:space="preserve"> </w:t>
      </w:r>
      <w:r w:rsidR="00051162" w:rsidRPr="00357AE5">
        <w:rPr>
          <w:sz w:val="22"/>
          <w:szCs w:val="22"/>
        </w:rPr>
        <w:t>GPC Newsletter – Items disc</w:t>
      </w:r>
      <w:r w:rsidR="00051162">
        <w:rPr>
          <w:sz w:val="22"/>
          <w:szCs w:val="22"/>
        </w:rPr>
        <w:t>ussed inclu</w:t>
      </w:r>
      <w:r w:rsidR="00FF5D07">
        <w:rPr>
          <w:sz w:val="22"/>
          <w:szCs w:val="22"/>
        </w:rPr>
        <w:t>ded GP contract imposition</w:t>
      </w:r>
      <w:r w:rsidR="007E75EA">
        <w:rPr>
          <w:sz w:val="22"/>
          <w:szCs w:val="22"/>
        </w:rPr>
        <w:t xml:space="preserve">, </w:t>
      </w:r>
      <w:r w:rsidR="00051162" w:rsidRPr="00357AE5">
        <w:rPr>
          <w:sz w:val="22"/>
          <w:szCs w:val="22"/>
        </w:rPr>
        <w:t>see LMC website.</w:t>
      </w:r>
    </w:p>
    <w:p w:rsidR="00FF5D07" w:rsidRPr="00357AE5" w:rsidRDefault="00FF5D07" w:rsidP="002E06BD">
      <w:pPr>
        <w:rPr>
          <w:sz w:val="22"/>
          <w:szCs w:val="22"/>
        </w:rPr>
      </w:pPr>
    </w:p>
    <w:p w:rsidR="00B212DD" w:rsidRPr="00357AE5" w:rsidRDefault="00B212DD" w:rsidP="00B212DD">
      <w:pPr>
        <w:rPr>
          <w:sz w:val="22"/>
          <w:szCs w:val="22"/>
        </w:rPr>
      </w:pPr>
      <w:r>
        <w:rPr>
          <w:sz w:val="22"/>
          <w:szCs w:val="22"/>
        </w:rPr>
        <w:t>6.3</w:t>
      </w:r>
      <w:r w:rsidRPr="00AF1076">
        <w:rPr>
          <w:sz w:val="22"/>
          <w:szCs w:val="22"/>
        </w:rPr>
        <w:t xml:space="preserve"> </w:t>
      </w:r>
      <w:r w:rsidR="00FF5D07">
        <w:rPr>
          <w:sz w:val="22"/>
          <w:szCs w:val="22"/>
        </w:rPr>
        <w:t>BMA local - nil</w:t>
      </w:r>
    </w:p>
    <w:p w:rsidR="00E12FAA" w:rsidRPr="00357AE5" w:rsidRDefault="00E12FAA" w:rsidP="002B1F44">
      <w:pPr>
        <w:rPr>
          <w:sz w:val="22"/>
          <w:szCs w:val="22"/>
        </w:rPr>
      </w:pPr>
    </w:p>
    <w:p w:rsidR="00DE0619" w:rsidRDefault="00FF5D07" w:rsidP="002B1F44">
      <w:pPr>
        <w:rPr>
          <w:sz w:val="22"/>
          <w:szCs w:val="22"/>
        </w:rPr>
      </w:pPr>
      <w:r>
        <w:rPr>
          <w:sz w:val="22"/>
          <w:szCs w:val="22"/>
        </w:rPr>
        <w:t>6.4 RCGP – Anyone involved in GP postgraduate training can apply for a series of awards of between £250 and £1000.</w:t>
      </w:r>
      <w:r w:rsidR="00DE0619" w:rsidRPr="00357AE5">
        <w:rPr>
          <w:sz w:val="22"/>
          <w:szCs w:val="22"/>
        </w:rPr>
        <w:t xml:space="preserve"> </w:t>
      </w:r>
    </w:p>
    <w:p w:rsidR="008F757C" w:rsidRPr="00357AE5" w:rsidRDefault="008F757C" w:rsidP="002B1F44">
      <w:pPr>
        <w:rPr>
          <w:sz w:val="22"/>
          <w:szCs w:val="22"/>
        </w:rPr>
      </w:pPr>
    </w:p>
    <w:p w:rsidR="005E3FD4" w:rsidRPr="00357AE5" w:rsidRDefault="008D3FDE" w:rsidP="002B1F44">
      <w:pPr>
        <w:rPr>
          <w:sz w:val="22"/>
          <w:szCs w:val="22"/>
        </w:rPr>
      </w:pPr>
      <w:r w:rsidRPr="00357AE5">
        <w:rPr>
          <w:b/>
          <w:sz w:val="22"/>
          <w:szCs w:val="22"/>
        </w:rPr>
        <w:t xml:space="preserve">7. CORRESPONDENCE FROM THE GPC WEST MIDLANDS </w:t>
      </w:r>
      <w:r w:rsidRPr="00357AE5">
        <w:rPr>
          <w:b/>
          <w:kern w:val="28"/>
          <w:sz w:val="22"/>
          <w:szCs w:val="22"/>
        </w:rPr>
        <w:t>/ BCLMC Group</w:t>
      </w:r>
      <w:r w:rsidR="00CA38A9" w:rsidRPr="00357AE5">
        <w:rPr>
          <w:sz w:val="22"/>
          <w:szCs w:val="22"/>
        </w:rPr>
        <w:t xml:space="preserve">        </w:t>
      </w:r>
    </w:p>
    <w:p w:rsidR="00F96F45" w:rsidRDefault="00733FA5" w:rsidP="002B1F44">
      <w:pPr>
        <w:rPr>
          <w:sz w:val="22"/>
          <w:szCs w:val="22"/>
        </w:rPr>
      </w:pPr>
      <w:r>
        <w:rPr>
          <w:sz w:val="22"/>
          <w:szCs w:val="22"/>
        </w:rPr>
        <w:t>No reports</w:t>
      </w:r>
    </w:p>
    <w:p w:rsidR="00733FA5" w:rsidRDefault="00733FA5" w:rsidP="002B1F44">
      <w:pPr>
        <w:rPr>
          <w:sz w:val="22"/>
          <w:szCs w:val="22"/>
        </w:rPr>
      </w:pPr>
    </w:p>
    <w:p w:rsidR="008D3FDE" w:rsidRPr="00357AE5" w:rsidRDefault="008D3FDE" w:rsidP="002B1F44">
      <w:pPr>
        <w:rPr>
          <w:sz w:val="22"/>
          <w:szCs w:val="22"/>
        </w:rPr>
      </w:pPr>
      <w:r w:rsidRPr="00357AE5">
        <w:rPr>
          <w:b/>
          <w:sz w:val="22"/>
          <w:szCs w:val="22"/>
        </w:rPr>
        <w:t>8.</w:t>
      </w:r>
      <w:r w:rsidRPr="00357AE5">
        <w:rPr>
          <w:sz w:val="22"/>
          <w:szCs w:val="22"/>
        </w:rPr>
        <w:t xml:space="preserve"> </w:t>
      </w:r>
      <w:r w:rsidRPr="00357AE5">
        <w:rPr>
          <w:b/>
          <w:sz w:val="22"/>
          <w:szCs w:val="22"/>
        </w:rPr>
        <w:t>CORRESPONDENCE</w:t>
      </w:r>
      <w:r w:rsidRPr="00357AE5">
        <w:rPr>
          <w:sz w:val="22"/>
          <w:szCs w:val="22"/>
        </w:rPr>
        <w:t xml:space="preserve"> </w:t>
      </w:r>
      <w:r w:rsidRPr="00357AE5">
        <w:rPr>
          <w:b/>
          <w:sz w:val="22"/>
          <w:szCs w:val="22"/>
        </w:rPr>
        <w:t>FROM THE PCT, HOSPITAL TRUSTS &amp; DH</w:t>
      </w:r>
    </w:p>
    <w:p w:rsidR="00F94A95" w:rsidRPr="00733FA5" w:rsidRDefault="008D3FDE" w:rsidP="002B1F44">
      <w:pPr>
        <w:rPr>
          <w:sz w:val="22"/>
          <w:szCs w:val="22"/>
        </w:rPr>
      </w:pPr>
      <w:r w:rsidRPr="00357AE5">
        <w:rPr>
          <w:sz w:val="22"/>
          <w:szCs w:val="22"/>
        </w:rPr>
        <w:t>8.1</w:t>
      </w:r>
      <w:r w:rsidR="00515614" w:rsidRPr="00357AE5">
        <w:rPr>
          <w:sz w:val="22"/>
          <w:szCs w:val="22"/>
        </w:rPr>
        <w:t xml:space="preserve"> </w:t>
      </w:r>
      <w:r w:rsidR="00D925EB" w:rsidRPr="00357AE5">
        <w:rPr>
          <w:sz w:val="22"/>
          <w:szCs w:val="22"/>
        </w:rPr>
        <w:t xml:space="preserve">Pharmacy Applications </w:t>
      </w:r>
      <w:r w:rsidR="00507B7A" w:rsidRPr="00357AE5">
        <w:rPr>
          <w:sz w:val="22"/>
          <w:szCs w:val="22"/>
        </w:rPr>
        <w:t>–</w:t>
      </w:r>
      <w:r w:rsidR="00E84322">
        <w:rPr>
          <w:color w:val="FF0000"/>
          <w:sz w:val="22"/>
          <w:szCs w:val="22"/>
        </w:rPr>
        <w:t xml:space="preserve"> </w:t>
      </w:r>
      <w:r w:rsidR="00E84322" w:rsidRPr="00733FA5">
        <w:rPr>
          <w:sz w:val="22"/>
          <w:szCs w:val="22"/>
        </w:rPr>
        <w:t>Sandwell PCT had received an application from Murrays Pharmacy that does not result in significant change to the service provision from Murrays Healthcare 221 Marks Road to Glebefields Health Centre, St Marks Road, Tipton DY4 0UB.</w:t>
      </w:r>
    </w:p>
    <w:p w:rsidR="00DB1837" w:rsidRPr="00733FA5" w:rsidRDefault="00DB1837" w:rsidP="002B1F44">
      <w:pPr>
        <w:rPr>
          <w:sz w:val="22"/>
          <w:szCs w:val="22"/>
        </w:rPr>
      </w:pPr>
    </w:p>
    <w:p w:rsidR="00DB1837" w:rsidRPr="00733FA5" w:rsidRDefault="00DB1837" w:rsidP="002B1F44">
      <w:pPr>
        <w:rPr>
          <w:sz w:val="22"/>
          <w:szCs w:val="22"/>
        </w:rPr>
      </w:pPr>
      <w:r w:rsidRPr="00733FA5">
        <w:rPr>
          <w:sz w:val="22"/>
          <w:szCs w:val="22"/>
        </w:rPr>
        <w:t>Dudley PCT has received an application for inclusion in the pharmaceutical list for Raylane Ltd, t/a Touch Pharmacy, a wholly mail order or internet-based(distance selling) pharmacy services at 37 Avenue Road, Coseley, West Midlands</w:t>
      </w:r>
      <w:r w:rsidR="00393868" w:rsidRPr="00733FA5">
        <w:rPr>
          <w:sz w:val="22"/>
          <w:szCs w:val="22"/>
        </w:rPr>
        <w:t>, WV14 9DJ.</w:t>
      </w:r>
    </w:p>
    <w:p w:rsidR="00E84322" w:rsidRPr="00E84322" w:rsidRDefault="00E84322" w:rsidP="002B1F44">
      <w:pPr>
        <w:rPr>
          <w:sz w:val="22"/>
          <w:szCs w:val="22"/>
        </w:rPr>
      </w:pPr>
    </w:p>
    <w:p w:rsidR="007B5C63" w:rsidRDefault="004A682F" w:rsidP="00C35712">
      <w:pPr>
        <w:rPr>
          <w:sz w:val="22"/>
          <w:szCs w:val="22"/>
        </w:rPr>
      </w:pPr>
      <w:r w:rsidRPr="00357AE5">
        <w:rPr>
          <w:sz w:val="22"/>
          <w:szCs w:val="22"/>
        </w:rPr>
        <w:t>8.2</w:t>
      </w:r>
      <w:r w:rsidR="004A136B" w:rsidRPr="00357AE5">
        <w:rPr>
          <w:sz w:val="22"/>
          <w:szCs w:val="22"/>
        </w:rPr>
        <w:t xml:space="preserve"> </w:t>
      </w:r>
      <w:r w:rsidR="00057D2E" w:rsidRPr="00357AE5">
        <w:rPr>
          <w:sz w:val="22"/>
          <w:szCs w:val="22"/>
        </w:rPr>
        <w:t>Primary Care Development Committee</w:t>
      </w:r>
      <w:r w:rsidR="00C35712">
        <w:rPr>
          <w:sz w:val="22"/>
          <w:szCs w:val="22"/>
        </w:rPr>
        <w:t xml:space="preserve"> – </w:t>
      </w:r>
      <w:r w:rsidR="007E75EA">
        <w:rPr>
          <w:sz w:val="22"/>
          <w:szCs w:val="22"/>
        </w:rPr>
        <w:t>Upgrade of wide screen monitors is taking place.</w:t>
      </w:r>
      <w:r w:rsidR="00057D2E" w:rsidRPr="00357AE5">
        <w:rPr>
          <w:sz w:val="22"/>
          <w:szCs w:val="22"/>
        </w:rPr>
        <w:t xml:space="preserve"> </w:t>
      </w:r>
    </w:p>
    <w:p w:rsidR="007E75EA" w:rsidRDefault="007E75EA" w:rsidP="00C35712">
      <w:pPr>
        <w:rPr>
          <w:sz w:val="22"/>
          <w:szCs w:val="22"/>
        </w:rPr>
      </w:pPr>
    </w:p>
    <w:p w:rsidR="007E75EA" w:rsidRDefault="007E75EA" w:rsidP="00C35712">
      <w:pPr>
        <w:rPr>
          <w:sz w:val="22"/>
          <w:szCs w:val="22"/>
        </w:rPr>
      </w:pPr>
      <w:r>
        <w:rPr>
          <w:sz w:val="22"/>
          <w:szCs w:val="22"/>
        </w:rPr>
        <w:t>8.3 GMC - Good practice in prescribing and managing medicines and devices, see LMC website.</w:t>
      </w:r>
    </w:p>
    <w:p w:rsidR="007E75EA" w:rsidRPr="00357AE5" w:rsidRDefault="007E75EA" w:rsidP="00C35712">
      <w:pPr>
        <w:rPr>
          <w:sz w:val="22"/>
          <w:szCs w:val="22"/>
        </w:rPr>
      </w:pPr>
    </w:p>
    <w:p w:rsidR="00057D2E" w:rsidRPr="00357AE5" w:rsidRDefault="00057D2E" w:rsidP="002B1F44">
      <w:pPr>
        <w:rPr>
          <w:sz w:val="22"/>
          <w:szCs w:val="22"/>
        </w:rPr>
      </w:pPr>
    </w:p>
    <w:p w:rsidR="008D3FDE" w:rsidRPr="00357AE5" w:rsidRDefault="008D3FDE" w:rsidP="002B1F44">
      <w:pPr>
        <w:rPr>
          <w:b/>
          <w:sz w:val="22"/>
          <w:szCs w:val="22"/>
        </w:rPr>
      </w:pPr>
      <w:r w:rsidRPr="00357AE5">
        <w:rPr>
          <w:b/>
          <w:sz w:val="22"/>
          <w:szCs w:val="22"/>
        </w:rPr>
        <w:t>9.</w:t>
      </w:r>
      <w:r w:rsidRPr="00357AE5">
        <w:rPr>
          <w:sz w:val="22"/>
          <w:szCs w:val="22"/>
        </w:rPr>
        <w:t xml:space="preserve"> </w:t>
      </w:r>
      <w:r w:rsidRPr="00357AE5">
        <w:rPr>
          <w:b/>
          <w:sz w:val="22"/>
          <w:szCs w:val="22"/>
        </w:rPr>
        <w:t>MISCELLANEOUS</w:t>
      </w:r>
    </w:p>
    <w:p w:rsidR="00CB562D" w:rsidRPr="00357AE5" w:rsidRDefault="0005656C" w:rsidP="00C35712">
      <w:pPr>
        <w:rPr>
          <w:sz w:val="22"/>
          <w:szCs w:val="22"/>
        </w:rPr>
      </w:pPr>
      <w:r>
        <w:rPr>
          <w:sz w:val="22"/>
          <w:szCs w:val="22"/>
        </w:rPr>
        <w:t xml:space="preserve">9.1 </w:t>
      </w:r>
      <w:r w:rsidR="00CB562D" w:rsidRPr="00357AE5">
        <w:rPr>
          <w:sz w:val="22"/>
          <w:szCs w:val="22"/>
        </w:rPr>
        <w:t xml:space="preserve">MTRAC – </w:t>
      </w:r>
      <w:r w:rsidR="00C35712">
        <w:rPr>
          <w:sz w:val="22"/>
          <w:szCs w:val="22"/>
        </w:rPr>
        <w:t>No update.</w:t>
      </w:r>
    </w:p>
    <w:p w:rsidR="00CB562D" w:rsidRPr="00357AE5" w:rsidRDefault="00CB562D" w:rsidP="002B1F44">
      <w:pPr>
        <w:rPr>
          <w:sz w:val="22"/>
          <w:szCs w:val="22"/>
        </w:rPr>
      </w:pPr>
    </w:p>
    <w:p w:rsidR="00710165" w:rsidRDefault="00110346" w:rsidP="002B1F44">
      <w:pPr>
        <w:rPr>
          <w:sz w:val="22"/>
          <w:szCs w:val="22"/>
        </w:rPr>
      </w:pPr>
      <w:r w:rsidRPr="00357AE5">
        <w:rPr>
          <w:sz w:val="22"/>
          <w:szCs w:val="22"/>
        </w:rPr>
        <w:t>9.2</w:t>
      </w:r>
      <w:r w:rsidR="00140163" w:rsidRPr="00357AE5">
        <w:rPr>
          <w:sz w:val="22"/>
          <w:szCs w:val="22"/>
        </w:rPr>
        <w:t xml:space="preserve"> </w:t>
      </w:r>
      <w:r w:rsidR="00057D2E" w:rsidRPr="00357AE5">
        <w:rPr>
          <w:sz w:val="22"/>
          <w:szCs w:val="22"/>
        </w:rPr>
        <w:t>Walsall LMC News</w:t>
      </w:r>
      <w:r w:rsidR="0027526D" w:rsidRPr="00357AE5">
        <w:rPr>
          <w:sz w:val="22"/>
          <w:szCs w:val="22"/>
        </w:rPr>
        <w:t xml:space="preserve"> </w:t>
      </w:r>
      <w:r w:rsidR="009C2F86" w:rsidRPr="00357AE5">
        <w:rPr>
          <w:sz w:val="22"/>
          <w:szCs w:val="22"/>
        </w:rPr>
        <w:t>received</w:t>
      </w:r>
      <w:r w:rsidR="0005656C">
        <w:rPr>
          <w:sz w:val="22"/>
          <w:szCs w:val="22"/>
        </w:rPr>
        <w:t xml:space="preserve">. </w:t>
      </w:r>
    </w:p>
    <w:p w:rsidR="0005656C" w:rsidRPr="00357AE5" w:rsidRDefault="0005656C" w:rsidP="002B1F44">
      <w:pPr>
        <w:rPr>
          <w:sz w:val="22"/>
          <w:szCs w:val="22"/>
        </w:rPr>
      </w:pPr>
    </w:p>
    <w:p w:rsidR="00863394" w:rsidRPr="00357AE5" w:rsidRDefault="00110346" w:rsidP="00057D2E">
      <w:pPr>
        <w:rPr>
          <w:sz w:val="22"/>
          <w:szCs w:val="22"/>
        </w:rPr>
      </w:pPr>
      <w:r w:rsidRPr="00357AE5">
        <w:rPr>
          <w:sz w:val="22"/>
          <w:szCs w:val="22"/>
        </w:rPr>
        <w:t>9.3</w:t>
      </w:r>
      <w:r w:rsidR="00191D8A" w:rsidRPr="00357AE5">
        <w:rPr>
          <w:sz w:val="22"/>
          <w:szCs w:val="22"/>
        </w:rPr>
        <w:t xml:space="preserve"> </w:t>
      </w:r>
      <w:r w:rsidR="00057D2E" w:rsidRPr="00357AE5">
        <w:rPr>
          <w:sz w:val="22"/>
          <w:szCs w:val="22"/>
        </w:rPr>
        <w:t xml:space="preserve">South Staffordshire Newsletter </w:t>
      </w:r>
      <w:r w:rsidR="009C2F86" w:rsidRPr="00357AE5">
        <w:rPr>
          <w:sz w:val="22"/>
          <w:szCs w:val="22"/>
        </w:rPr>
        <w:t>received.</w:t>
      </w:r>
    </w:p>
    <w:p w:rsidR="0069038C" w:rsidRPr="00357AE5" w:rsidRDefault="0069038C" w:rsidP="002B1F44">
      <w:pPr>
        <w:rPr>
          <w:b/>
          <w:sz w:val="22"/>
          <w:szCs w:val="22"/>
        </w:rPr>
      </w:pPr>
    </w:p>
    <w:p w:rsidR="00863394" w:rsidRPr="00357AE5" w:rsidRDefault="00863394" w:rsidP="002B1F44">
      <w:pPr>
        <w:rPr>
          <w:sz w:val="22"/>
          <w:szCs w:val="22"/>
        </w:rPr>
      </w:pPr>
      <w:r w:rsidRPr="00357AE5">
        <w:rPr>
          <w:b/>
          <w:sz w:val="22"/>
          <w:szCs w:val="22"/>
        </w:rPr>
        <w:t>10. AOB</w:t>
      </w:r>
    </w:p>
    <w:p w:rsidR="007E75EA" w:rsidRDefault="00863394" w:rsidP="00057D2E">
      <w:pPr>
        <w:rPr>
          <w:sz w:val="22"/>
          <w:szCs w:val="22"/>
        </w:rPr>
      </w:pPr>
      <w:r w:rsidRPr="00357AE5">
        <w:rPr>
          <w:sz w:val="22"/>
          <w:szCs w:val="22"/>
        </w:rPr>
        <w:t>10.</w:t>
      </w:r>
      <w:r w:rsidR="007E75EA">
        <w:rPr>
          <w:sz w:val="22"/>
          <w:szCs w:val="22"/>
        </w:rPr>
        <w:t>1 A letter of thanks will be sent from the LMC to retiring GPs.</w:t>
      </w:r>
    </w:p>
    <w:p w:rsidR="007E75EA" w:rsidRDefault="007E75EA" w:rsidP="00057D2E">
      <w:pPr>
        <w:rPr>
          <w:sz w:val="22"/>
          <w:szCs w:val="22"/>
        </w:rPr>
      </w:pPr>
    </w:p>
    <w:p w:rsidR="007E75EA" w:rsidRDefault="007E75EA" w:rsidP="00057D2E">
      <w:pPr>
        <w:rPr>
          <w:sz w:val="22"/>
          <w:szCs w:val="22"/>
        </w:rPr>
      </w:pPr>
      <w:r>
        <w:rPr>
          <w:sz w:val="22"/>
          <w:szCs w:val="22"/>
        </w:rPr>
        <w:t>10.2 Respite care to be discussed at next LMC m</w:t>
      </w:r>
      <w:r w:rsidR="00141068">
        <w:rPr>
          <w:sz w:val="22"/>
          <w:szCs w:val="22"/>
        </w:rPr>
        <w:t>e</w:t>
      </w:r>
      <w:r>
        <w:rPr>
          <w:sz w:val="22"/>
          <w:szCs w:val="22"/>
        </w:rPr>
        <w:t>eting.</w:t>
      </w:r>
    </w:p>
    <w:p w:rsidR="000F0424" w:rsidRDefault="007E75EA" w:rsidP="00057D2E">
      <w:pPr>
        <w:rPr>
          <w:sz w:val="22"/>
          <w:szCs w:val="22"/>
        </w:rPr>
      </w:pPr>
      <w:r>
        <w:rPr>
          <w:b/>
          <w:sz w:val="22"/>
          <w:szCs w:val="22"/>
        </w:rPr>
        <w:t>Action:</w:t>
      </w:r>
      <w:r>
        <w:rPr>
          <w:sz w:val="22"/>
          <w:szCs w:val="22"/>
        </w:rPr>
        <w:t xml:space="preserve"> Dr Horsburgh</w:t>
      </w:r>
      <w:r w:rsidR="00141068">
        <w:rPr>
          <w:sz w:val="22"/>
          <w:szCs w:val="22"/>
        </w:rPr>
        <w:t xml:space="preserve"> to investigate.</w:t>
      </w:r>
      <w:r w:rsidR="00195654">
        <w:rPr>
          <w:sz w:val="22"/>
          <w:szCs w:val="22"/>
        </w:rPr>
        <w:t xml:space="preserve"> </w:t>
      </w:r>
    </w:p>
    <w:p w:rsidR="00195654" w:rsidRPr="00357AE5" w:rsidRDefault="00195654" w:rsidP="00057D2E">
      <w:pPr>
        <w:rPr>
          <w:sz w:val="22"/>
          <w:szCs w:val="22"/>
        </w:rPr>
      </w:pPr>
    </w:p>
    <w:p w:rsidR="008D3FDE" w:rsidRPr="00357AE5" w:rsidRDefault="008D3FDE" w:rsidP="002B1F44">
      <w:pPr>
        <w:rPr>
          <w:sz w:val="22"/>
          <w:szCs w:val="22"/>
        </w:rPr>
      </w:pPr>
      <w:r w:rsidRPr="00357AE5">
        <w:rPr>
          <w:sz w:val="22"/>
          <w:szCs w:val="22"/>
        </w:rPr>
        <w:t>NEXT MEETING</w:t>
      </w:r>
      <w:r w:rsidR="00113F32" w:rsidRPr="00357AE5">
        <w:rPr>
          <w:sz w:val="22"/>
          <w:szCs w:val="22"/>
        </w:rPr>
        <w:t>: Friday</w:t>
      </w:r>
      <w:r w:rsidR="00173066">
        <w:rPr>
          <w:sz w:val="22"/>
          <w:szCs w:val="22"/>
        </w:rPr>
        <w:t xml:space="preserve"> 12 April</w:t>
      </w:r>
      <w:r w:rsidR="00191D8A" w:rsidRPr="00357AE5">
        <w:rPr>
          <w:sz w:val="22"/>
          <w:szCs w:val="22"/>
        </w:rPr>
        <w:t xml:space="preserve"> </w:t>
      </w:r>
      <w:r w:rsidR="002E06BD" w:rsidRPr="00357AE5">
        <w:rPr>
          <w:sz w:val="22"/>
          <w:szCs w:val="22"/>
        </w:rPr>
        <w:t>2013</w:t>
      </w:r>
      <w:r w:rsidRPr="00357AE5">
        <w:rPr>
          <w:sz w:val="22"/>
          <w:szCs w:val="22"/>
        </w:rPr>
        <w:t>, 12:45pm at Atlantic House, Dudley Rd, Lye, DY9 8EL.</w:t>
      </w:r>
    </w:p>
    <w:p w:rsidR="003E3CF7" w:rsidRPr="00357AE5" w:rsidRDefault="003E3CF7" w:rsidP="002B1F44">
      <w:pPr>
        <w:rPr>
          <w:sz w:val="22"/>
          <w:szCs w:val="22"/>
        </w:rPr>
      </w:pPr>
    </w:p>
    <w:p w:rsidR="008D3FDE" w:rsidRPr="00357AE5" w:rsidRDefault="008D3FDE" w:rsidP="002E06BD">
      <w:pPr>
        <w:jc w:val="center"/>
        <w:rPr>
          <w:kern w:val="28"/>
          <w:sz w:val="22"/>
          <w:szCs w:val="22"/>
        </w:rPr>
      </w:pPr>
      <w:r w:rsidRPr="00357AE5">
        <w:rPr>
          <w:sz w:val="22"/>
          <w:szCs w:val="22"/>
        </w:rPr>
        <w:t>Lunch will be provided.</w:t>
      </w: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D67877" w:rsidRPr="00357AE5" w:rsidRDefault="00D67877" w:rsidP="002B1F44">
      <w:pPr>
        <w:rPr>
          <w:sz w:val="22"/>
          <w:szCs w:val="22"/>
        </w:rPr>
      </w:pPr>
    </w:p>
    <w:sectPr w:rsidR="00D67877" w:rsidRPr="00357AE5"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2A" w:rsidRDefault="001D5E2A" w:rsidP="009E2B7C">
      <w:r>
        <w:separator/>
      </w:r>
    </w:p>
  </w:endnote>
  <w:endnote w:type="continuationSeparator" w:id="0">
    <w:p w:rsidR="001D5E2A" w:rsidRDefault="001D5E2A"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EA74E5"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1D5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EA74E5"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690AAC">
      <w:rPr>
        <w:rStyle w:val="PageNumber"/>
        <w:noProof/>
      </w:rPr>
      <w:t>1</w:t>
    </w:r>
    <w:r>
      <w:rPr>
        <w:rStyle w:val="PageNumber"/>
      </w:rPr>
      <w:fldChar w:fldCharType="end"/>
    </w:r>
  </w:p>
  <w:p w:rsidR="00056D1F" w:rsidRDefault="001D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2A" w:rsidRDefault="001D5E2A" w:rsidP="009E2B7C">
      <w:r>
        <w:separator/>
      </w:r>
    </w:p>
  </w:footnote>
  <w:footnote w:type="continuationSeparator" w:id="0">
    <w:p w:rsidR="001D5E2A" w:rsidRDefault="001D5E2A"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72F"/>
    <w:rsid w:val="000033F7"/>
    <w:rsid w:val="000042A9"/>
    <w:rsid w:val="00007D56"/>
    <w:rsid w:val="00012480"/>
    <w:rsid w:val="00016558"/>
    <w:rsid w:val="00017A3C"/>
    <w:rsid w:val="00022E8C"/>
    <w:rsid w:val="00022EE3"/>
    <w:rsid w:val="00024109"/>
    <w:rsid w:val="0002570F"/>
    <w:rsid w:val="000266DE"/>
    <w:rsid w:val="000329CD"/>
    <w:rsid w:val="000333AC"/>
    <w:rsid w:val="000336F1"/>
    <w:rsid w:val="00034889"/>
    <w:rsid w:val="00035F94"/>
    <w:rsid w:val="00041576"/>
    <w:rsid w:val="00041A18"/>
    <w:rsid w:val="00041D23"/>
    <w:rsid w:val="000436ED"/>
    <w:rsid w:val="000443E0"/>
    <w:rsid w:val="00044C77"/>
    <w:rsid w:val="00045072"/>
    <w:rsid w:val="00047EBA"/>
    <w:rsid w:val="00051162"/>
    <w:rsid w:val="0005656C"/>
    <w:rsid w:val="00056BF4"/>
    <w:rsid w:val="00056DF0"/>
    <w:rsid w:val="00057D2E"/>
    <w:rsid w:val="00062C62"/>
    <w:rsid w:val="00064582"/>
    <w:rsid w:val="00065F57"/>
    <w:rsid w:val="00067C7A"/>
    <w:rsid w:val="00071373"/>
    <w:rsid w:val="00072372"/>
    <w:rsid w:val="00074E74"/>
    <w:rsid w:val="000764A1"/>
    <w:rsid w:val="000766CC"/>
    <w:rsid w:val="0008053A"/>
    <w:rsid w:val="000811CC"/>
    <w:rsid w:val="00081B7B"/>
    <w:rsid w:val="00086227"/>
    <w:rsid w:val="0008640F"/>
    <w:rsid w:val="0009071E"/>
    <w:rsid w:val="000953C9"/>
    <w:rsid w:val="00096FBE"/>
    <w:rsid w:val="000974F9"/>
    <w:rsid w:val="000A01CE"/>
    <w:rsid w:val="000A0680"/>
    <w:rsid w:val="000A110D"/>
    <w:rsid w:val="000A1D88"/>
    <w:rsid w:val="000A1ED8"/>
    <w:rsid w:val="000A1FB2"/>
    <w:rsid w:val="000A25D9"/>
    <w:rsid w:val="000A5B73"/>
    <w:rsid w:val="000A6F9D"/>
    <w:rsid w:val="000A7A78"/>
    <w:rsid w:val="000B01B7"/>
    <w:rsid w:val="000B0A6A"/>
    <w:rsid w:val="000B10D2"/>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E386B"/>
    <w:rsid w:val="000E736D"/>
    <w:rsid w:val="000F0424"/>
    <w:rsid w:val="000F09E1"/>
    <w:rsid w:val="000F1503"/>
    <w:rsid w:val="000F20D3"/>
    <w:rsid w:val="000F24D9"/>
    <w:rsid w:val="000F3E2A"/>
    <w:rsid w:val="000F47A1"/>
    <w:rsid w:val="000F6E07"/>
    <w:rsid w:val="00100AE6"/>
    <w:rsid w:val="00100DF9"/>
    <w:rsid w:val="001030C2"/>
    <w:rsid w:val="001077FB"/>
    <w:rsid w:val="00107955"/>
    <w:rsid w:val="00107C33"/>
    <w:rsid w:val="00110346"/>
    <w:rsid w:val="0011060D"/>
    <w:rsid w:val="0011297D"/>
    <w:rsid w:val="00113F32"/>
    <w:rsid w:val="001153F7"/>
    <w:rsid w:val="00115F65"/>
    <w:rsid w:val="0012221A"/>
    <w:rsid w:val="00122621"/>
    <w:rsid w:val="001241B5"/>
    <w:rsid w:val="001256E1"/>
    <w:rsid w:val="00132005"/>
    <w:rsid w:val="00132F17"/>
    <w:rsid w:val="00133B80"/>
    <w:rsid w:val="00140163"/>
    <w:rsid w:val="00141068"/>
    <w:rsid w:val="00142E64"/>
    <w:rsid w:val="00143280"/>
    <w:rsid w:val="00143B10"/>
    <w:rsid w:val="001453C5"/>
    <w:rsid w:val="00147686"/>
    <w:rsid w:val="00151258"/>
    <w:rsid w:val="00153D11"/>
    <w:rsid w:val="00153F5C"/>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066"/>
    <w:rsid w:val="0017354C"/>
    <w:rsid w:val="001747BE"/>
    <w:rsid w:val="00174A9E"/>
    <w:rsid w:val="00177CE6"/>
    <w:rsid w:val="00177D7F"/>
    <w:rsid w:val="0018067E"/>
    <w:rsid w:val="00181DA0"/>
    <w:rsid w:val="001833B8"/>
    <w:rsid w:val="00184312"/>
    <w:rsid w:val="00185FE7"/>
    <w:rsid w:val="00186B33"/>
    <w:rsid w:val="00187D11"/>
    <w:rsid w:val="00191D8A"/>
    <w:rsid w:val="001926A2"/>
    <w:rsid w:val="00192B12"/>
    <w:rsid w:val="00192F68"/>
    <w:rsid w:val="00193317"/>
    <w:rsid w:val="00193CC0"/>
    <w:rsid w:val="001955BD"/>
    <w:rsid w:val="00195654"/>
    <w:rsid w:val="00195B57"/>
    <w:rsid w:val="001974B3"/>
    <w:rsid w:val="001A281C"/>
    <w:rsid w:val="001A311F"/>
    <w:rsid w:val="001A4B64"/>
    <w:rsid w:val="001A566D"/>
    <w:rsid w:val="001A6048"/>
    <w:rsid w:val="001A6235"/>
    <w:rsid w:val="001A78D4"/>
    <w:rsid w:val="001B3F19"/>
    <w:rsid w:val="001B4019"/>
    <w:rsid w:val="001B4520"/>
    <w:rsid w:val="001B4673"/>
    <w:rsid w:val="001B4826"/>
    <w:rsid w:val="001B557F"/>
    <w:rsid w:val="001B5B82"/>
    <w:rsid w:val="001B6F7F"/>
    <w:rsid w:val="001B7BF0"/>
    <w:rsid w:val="001C154D"/>
    <w:rsid w:val="001C37C4"/>
    <w:rsid w:val="001C43C2"/>
    <w:rsid w:val="001C640C"/>
    <w:rsid w:val="001D01C7"/>
    <w:rsid w:val="001D13C9"/>
    <w:rsid w:val="001D3556"/>
    <w:rsid w:val="001D4956"/>
    <w:rsid w:val="001D5E2A"/>
    <w:rsid w:val="001D66CF"/>
    <w:rsid w:val="001D7D31"/>
    <w:rsid w:val="001E0483"/>
    <w:rsid w:val="001E1484"/>
    <w:rsid w:val="001E2161"/>
    <w:rsid w:val="001E37AE"/>
    <w:rsid w:val="001F0F69"/>
    <w:rsid w:val="001F6279"/>
    <w:rsid w:val="001F66C4"/>
    <w:rsid w:val="00201BF5"/>
    <w:rsid w:val="002035D9"/>
    <w:rsid w:val="002044C9"/>
    <w:rsid w:val="00205479"/>
    <w:rsid w:val="0020587F"/>
    <w:rsid w:val="002060F9"/>
    <w:rsid w:val="00224C15"/>
    <w:rsid w:val="00225322"/>
    <w:rsid w:val="00225728"/>
    <w:rsid w:val="00225B5E"/>
    <w:rsid w:val="00230B1B"/>
    <w:rsid w:val="00234284"/>
    <w:rsid w:val="00235634"/>
    <w:rsid w:val="00236EC9"/>
    <w:rsid w:val="0024010E"/>
    <w:rsid w:val="00241067"/>
    <w:rsid w:val="00242ABE"/>
    <w:rsid w:val="00243867"/>
    <w:rsid w:val="002446E0"/>
    <w:rsid w:val="00244E34"/>
    <w:rsid w:val="00247669"/>
    <w:rsid w:val="002503E9"/>
    <w:rsid w:val="0025283B"/>
    <w:rsid w:val="00253B78"/>
    <w:rsid w:val="0026002E"/>
    <w:rsid w:val="00261182"/>
    <w:rsid w:val="00262D0A"/>
    <w:rsid w:val="00263E50"/>
    <w:rsid w:val="00265F62"/>
    <w:rsid w:val="0026655C"/>
    <w:rsid w:val="00271A08"/>
    <w:rsid w:val="00274D15"/>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DD3"/>
    <w:rsid w:val="002A3BCE"/>
    <w:rsid w:val="002A431C"/>
    <w:rsid w:val="002A4AFA"/>
    <w:rsid w:val="002A5B78"/>
    <w:rsid w:val="002A6867"/>
    <w:rsid w:val="002A6C8B"/>
    <w:rsid w:val="002A7356"/>
    <w:rsid w:val="002B1F44"/>
    <w:rsid w:val="002B205D"/>
    <w:rsid w:val="002B2830"/>
    <w:rsid w:val="002B47DD"/>
    <w:rsid w:val="002B6A51"/>
    <w:rsid w:val="002B7E32"/>
    <w:rsid w:val="002C13BF"/>
    <w:rsid w:val="002C177B"/>
    <w:rsid w:val="002C35A9"/>
    <w:rsid w:val="002D1400"/>
    <w:rsid w:val="002D5011"/>
    <w:rsid w:val="002E06BD"/>
    <w:rsid w:val="002E30F8"/>
    <w:rsid w:val="002E37FE"/>
    <w:rsid w:val="002E4D4F"/>
    <w:rsid w:val="002F14F0"/>
    <w:rsid w:val="002F180E"/>
    <w:rsid w:val="002F3F3F"/>
    <w:rsid w:val="002F5657"/>
    <w:rsid w:val="0030033C"/>
    <w:rsid w:val="003041DA"/>
    <w:rsid w:val="00304E27"/>
    <w:rsid w:val="00306A11"/>
    <w:rsid w:val="00312577"/>
    <w:rsid w:val="00312EC7"/>
    <w:rsid w:val="003131CA"/>
    <w:rsid w:val="00313881"/>
    <w:rsid w:val="00315E33"/>
    <w:rsid w:val="00316002"/>
    <w:rsid w:val="00316BBD"/>
    <w:rsid w:val="0032147B"/>
    <w:rsid w:val="003227AD"/>
    <w:rsid w:val="00326243"/>
    <w:rsid w:val="00326521"/>
    <w:rsid w:val="00331DE9"/>
    <w:rsid w:val="00332FC0"/>
    <w:rsid w:val="00335F88"/>
    <w:rsid w:val="003360F5"/>
    <w:rsid w:val="00337D0C"/>
    <w:rsid w:val="003429A0"/>
    <w:rsid w:val="003437CC"/>
    <w:rsid w:val="0034614D"/>
    <w:rsid w:val="0034641D"/>
    <w:rsid w:val="0034729E"/>
    <w:rsid w:val="003473BE"/>
    <w:rsid w:val="00352DF9"/>
    <w:rsid w:val="00354DC8"/>
    <w:rsid w:val="003556D6"/>
    <w:rsid w:val="00357129"/>
    <w:rsid w:val="00357A18"/>
    <w:rsid w:val="00357AE5"/>
    <w:rsid w:val="00361FC1"/>
    <w:rsid w:val="00362206"/>
    <w:rsid w:val="00365F14"/>
    <w:rsid w:val="00370D5D"/>
    <w:rsid w:val="00372FF3"/>
    <w:rsid w:val="003741BB"/>
    <w:rsid w:val="00375124"/>
    <w:rsid w:val="00381289"/>
    <w:rsid w:val="00383A85"/>
    <w:rsid w:val="00387CC2"/>
    <w:rsid w:val="003926A3"/>
    <w:rsid w:val="003927D6"/>
    <w:rsid w:val="00393868"/>
    <w:rsid w:val="0039677E"/>
    <w:rsid w:val="003A00B4"/>
    <w:rsid w:val="003A0F92"/>
    <w:rsid w:val="003A1A8E"/>
    <w:rsid w:val="003A2568"/>
    <w:rsid w:val="003A272F"/>
    <w:rsid w:val="003A5223"/>
    <w:rsid w:val="003B1008"/>
    <w:rsid w:val="003B13E8"/>
    <w:rsid w:val="003B16E0"/>
    <w:rsid w:val="003B543F"/>
    <w:rsid w:val="003B78C5"/>
    <w:rsid w:val="003C271F"/>
    <w:rsid w:val="003C2A2E"/>
    <w:rsid w:val="003C3317"/>
    <w:rsid w:val="003C75C2"/>
    <w:rsid w:val="003D3B3A"/>
    <w:rsid w:val="003D46AB"/>
    <w:rsid w:val="003D4AB6"/>
    <w:rsid w:val="003D519A"/>
    <w:rsid w:val="003E24E0"/>
    <w:rsid w:val="003E32CA"/>
    <w:rsid w:val="003E3CF7"/>
    <w:rsid w:val="003E4220"/>
    <w:rsid w:val="003E56E2"/>
    <w:rsid w:val="003E5FD4"/>
    <w:rsid w:val="003F0676"/>
    <w:rsid w:val="003F2ADE"/>
    <w:rsid w:val="003F600B"/>
    <w:rsid w:val="003F6515"/>
    <w:rsid w:val="0040134E"/>
    <w:rsid w:val="00403684"/>
    <w:rsid w:val="0040421C"/>
    <w:rsid w:val="00404C92"/>
    <w:rsid w:val="004054A3"/>
    <w:rsid w:val="00413F99"/>
    <w:rsid w:val="004159AA"/>
    <w:rsid w:val="00416B45"/>
    <w:rsid w:val="00417947"/>
    <w:rsid w:val="00431160"/>
    <w:rsid w:val="004327E9"/>
    <w:rsid w:val="004334EB"/>
    <w:rsid w:val="004360F9"/>
    <w:rsid w:val="00440E4A"/>
    <w:rsid w:val="0044276D"/>
    <w:rsid w:val="004437F3"/>
    <w:rsid w:val="00444515"/>
    <w:rsid w:val="0044474C"/>
    <w:rsid w:val="00445E14"/>
    <w:rsid w:val="004572D1"/>
    <w:rsid w:val="00464EAF"/>
    <w:rsid w:val="00466482"/>
    <w:rsid w:val="00467F89"/>
    <w:rsid w:val="004721B2"/>
    <w:rsid w:val="004725D0"/>
    <w:rsid w:val="00472E7F"/>
    <w:rsid w:val="00477D90"/>
    <w:rsid w:val="00483881"/>
    <w:rsid w:val="00485E21"/>
    <w:rsid w:val="00486D68"/>
    <w:rsid w:val="004909C1"/>
    <w:rsid w:val="004925C8"/>
    <w:rsid w:val="00492D4B"/>
    <w:rsid w:val="00493646"/>
    <w:rsid w:val="004938B7"/>
    <w:rsid w:val="00494E7F"/>
    <w:rsid w:val="004966A1"/>
    <w:rsid w:val="00496956"/>
    <w:rsid w:val="004969B8"/>
    <w:rsid w:val="00497174"/>
    <w:rsid w:val="004A136B"/>
    <w:rsid w:val="004A6668"/>
    <w:rsid w:val="004A682F"/>
    <w:rsid w:val="004A7483"/>
    <w:rsid w:val="004B4F79"/>
    <w:rsid w:val="004B5C1A"/>
    <w:rsid w:val="004B736C"/>
    <w:rsid w:val="004B7482"/>
    <w:rsid w:val="004C250E"/>
    <w:rsid w:val="004C5545"/>
    <w:rsid w:val="004C69D9"/>
    <w:rsid w:val="004C7E16"/>
    <w:rsid w:val="004D1535"/>
    <w:rsid w:val="004D39D1"/>
    <w:rsid w:val="004D3BD2"/>
    <w:rsid w:val="004D4501"/>
    <w:rsid w:val="004D6A37"/>
    <w:rsid w:val="004D6B4D"/>
    <w:rsid w:val="004D6FE5"/>
    <w:rsid w:val="004D7217"/>
    <w:rsid w:val="004E02B1"/>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208A7"/>
    <w:rsid w:val="00521424"/>
    <w:rsid w:val="0052186E"/>
    <w:rsid w:val="005220AC"/>
    <w:rsid w:val="00522405"/>
    <w:rsid w:val="00523B2A"/>
    <w:rsid w:val="0052508E"/>
    <w:rsid w:val="005259DE"/>
    <w:rsid w:val="005335D5"/>
    <w:rsid w:val="00534B74"/>
    <w:rsid w:val="00535366"/>
    <w:rsid w:val="00536F41"/>
    <w:rsid w:val="005377D4"/>
    <w:rsid w:val="0054118F"/>
    <w:rsid w:val="005428EE"/>
    <w:rsid w:val="00545D3C"/>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95CE4"/>
    <w:rsid w:val="005A32C7"/>
    <w:rsid w:val="005A79E0"/>
    <w:rsid w:val="005B0059"/>
    <w:rsid w:val="005B04CD"/>
    <w:rsid w:val="005B1DBD"/>
    <w:rsid w:val="005B2FDF"/>
    <w:rsid w:val="005B4025"/>
    <w:rsid w:val="005B44E2"/>
    <w:rsid w:val="005B68C1"/>
    <w:rsid w:val="005B6D14"/>
    <w:rsid w:val="005C07D8"/>
    <w:rsid w:val="005C0FB5"/>
    <w:rsid w:val="005C1066"/>
    <w:rsid w:val="005C3805"/>
    <w:rsid w:val="005C3BF4"/>
    <w:rsid w:val="005C47E2"/>
    <w:rsid w:val="005D09D8"/>
    <w:rsid w:val="005D0E7D"/>
    <w:rsid w:val="005D1D9F"/>
    <w:rsid w:val="005D49A2"/>
    <w:rsid w:val="005D62F3"/>
    <w:rsid w:val="005D66A9"/>
    <w:rsid w:val="005D74B1"/>
    <w:rsid w:val="005E0A19"/>
    <w:rsid w:val="005E0AFD"/>
    <w:rsid w:val="005E3FD4"/>
    <w:rsid w:val="005E7861"/>
    <w:rsid w:val="005F0D09"/>
    <w:rsid w:val="005F19FA"/>
    <w:rsid w:val="005F3431"/>
    <w:rsid w:val="005F3818"/>
    <w:rsid w:val="005F53BE"/>
    <w:rsid w:val="005F6B0D"/>
    <w:rsid w:val="005F79B5"/>
    <w:rsid w:val="00603087"/>
    <w:rsid w:val="0060318E"/>
    <w:rsid w:val="00607CC1"/>
    <w:rsid w:val="0061148D"/>
    <w:rsid w:val="00611599"/>
    <w:rsid w:val="00614AAD"/>
    <w:rsid w:val="00617468"/>
    <w:rsid w:val="00617C79"/>
    <w:rsid w:val="00617FE1"/>
    <w:rsid w:val="006204BF"/>
    <w:rsid w:val="00620C5E"/>
    <w:rsid w:val="00621FF8"/>
    <w:rsid w:val="00622824"/>
    <w:rsid w:val="00626F03"/>
    <w:rsid w:val="00633A66"/>
    <w:rsid w:val="00634223"/>
    <w:rsid w:val="006352D8"/>
    <w:rsid w:val="0064285A"/>
    <w:rsid w:val="00645846"/>
    <w:rsid w:val="00646C1D"/>
    <w:rsid w:val="006478FF"/>
    <w:rsid w:val="00647D20"/>
    <w:rsid w:val="00650EDE"/>
    <w:rsid w:val="00651B1D"/>
    <w:rsid w:val="006543FA"/>
    <w:rsid w:val="00656D10"/>
    <w:rsid w:val="00657ABF"/>
    <w:rsid w:val="00657DA8"/>
    <w:rsid w:val="00663DAC"/>
    <w:rsid w:val="0066491A"/>
    <w:rsid w:val="00670E8E"/>
    <w:rsid w:val="00671907"/>
    <w:rsid w:val="00671F3E"/>
    <w:rsid w:val="006731E9"/>
    <w:rsid w:val="00673379"/>
    <w:rsid w:val="00673956"/>
    <w:rsid w:val="00675557"/>
    <w:rsid w:val="00677167"/>
    <w:rsid w:val="006779B2"/>
    <w:rsid w:val="00683AB5"/>
    <w:rsid w:val="00685511"/>
    <w:rsid w:val="006859C5"/>
    <w:rsid w:val="0069038C"/>
    <w:rsid w:val="00690AAC"/>
    <w:rsid w:val="00690C95"/>
    <w:rsid w:val="00690FD0"/>
    <w:rsid w:val="0069320D"/>
    <w:rsid w:val="006A0CAE"/>
    <w:rsid w:val="006A2667"/>
    <w:rsid w:val="006A2EEA"/>
    <w:rsid w:val="006A5559"/>
    <w:rsid w:val="006B0178"/>
    <w:rsid w:val="006B156D"/>
    <w:rsid w:val="006B1B5B"/>
    <w:rsid w:val="006B24FC"/>
    <w:rsid w:val="006B50D8"/>
    <w:rsid w:val="006B5BE4"/>
    <w:rsid w:val="006B5FF6"/>
    <w:rsid w:val="006B65FF"/>
    <w:rsid w:val="006D1371"/>
    <w:rsid w:val="006D29B1"/>
    <w:rsid w:val="006D5544"/>
    <w:rsid w:val="006D5A6B"/>
    <w:rsid w:val="006D5E2F"/>
    <w:rsid w:val="006E0AEC"/>
    <w:rsid w:val="006E1416"/>
    <w:rsid w:val="006E275D"/>
    <w:rsid w:val="006E3FEB"/>
    <w:rsid w:val="006E5439"/>
    <w:rsid w:val="006E76A9"/>
    <w:rsid w:val="006F0D48"/>
    <w:rsid w:val="006F1E62"/>
    <w:rsid w:val="006F2506"/>
    <w:rsid w:val="006F4D6E"/>
    <w:rsid w:val="006F5A84"/>
    <w:rsid w:val="006F65DD"/>
    <w:rsid w:val="006F6831"/>
    <w:rsid w:val="00700678"/>
    <w:rsid w:val="00703240"/>
    <w:rsid w:val="00704C85"/>
    <w:rsid w:val="00706F58"/>
    <w:rsid w:val="00710165"/>
    <w:rsid w:val="00710951"/>
    <w:rsid w:val="00715326"/>
    <w:rsid w:val="00715598"/>
    <w:rsid w:val="007172DB"/>
    <w:rsid w:val="007178D5"/>
    <w:rsid w:val="00723814"/>
    <w:rsid w:val="00723DC8"/>
    <w:rsid w:val="0073137F"/>
    <w:rsid w:val="00731728"/>
    <w:rsid w:val="00733FA5"/>
    <w:rsid w:val="007344E1"/>
    <w:rsid w:val="00734F98"/>
    <w:rsid w:val="0074040D"/>
    <w:rsid w:val="00740B3A"/>
    <w:rsid w:val="00744006"/>
    <w:rsid w:val="00744A82"/>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2E43"/>
    <w:rsid w:val="0078323E"/>
    <w:rsid w:val="007833BA"/>
    <w:rsid w:val="007833C6"/>
    <w:rsid w:val="00785DAC"/>
    <w:rsid w:val="007913CC"/>
    <w:rsid w:val="007977C3"/>
    <w:rsid w:val="00797F62"/>
    <w:rsid w:val="007A0733"/>
    <w:rsid w:val="007A2C8D"/>
    <w:rsid w:val="007A2DA6"/>
    <w:rsid w:val="007A3130"/>
    <w:rsid w:val="007A55B0"/>
    <w:rsid w:val="007B0F5C"/>
    <w:rsid w:val="007B5C63"/>
    <w:rsid w:val="007C393B"/>
    <w:rsid w:val="007C4C40"/>
    <w:rsid w:val="007C53F9"/>
    <w:rsid w:val="007C5E78"/>
    <w:rsid w:val="007D001E"/>
    <w:rsid w:val="007D07DD"/>
    <w:rsid w:val="007D1B5F"/>
    <w:rsid w:val="007D4F77"/>
    <w:rsid w:val="007E2DE1"/>
    <w:rsid w:val="007E33C5"/>
    <w:rsid w:val="007E4969"/>
    <w:rsid w:val="007E5C05"/>
    <w:rsid w:val="007E75EA"/>
    <w:rsid w:val="007F02BC"/>
    <w:rsid w:val="007F095B"/>
    <w:rsid w:val="007F0BE9"/>
    <w:rsid w:val="007F385F"/>
    <w:rsid w:val="007F46A3"/>
    <w:rsid w:val="007F6980"/>
    <w:rsid w:val="007F75E2"/>
    <w:rsid w:val="00802313"/>
    <w:rsid w:val="00806203"/>
    <w:rsid w:val="0081362E"/>
    <w:rsid w:val="00816A89"/>
    <w:rsid w:val="008203B9"/>
    <w:rsid w:val="00820E84"/>
    <w:rsid w:val="00821924"/>
    <w:rsid w:val="00826E19"/>
    <w:rsid w:val="008274EE"/>
    <w:rsid w:val="0083556B"/>
    <w:rsid w:val="00846861"/>
    <w:rsid w:val="00851C13"/>
    <w:rsid w:val="00851ED3"/>
    <w:rsid w:val="00855CCD"/>
    <w:rsid w:val="00860B2F"/>
    <w:rsid w:val="00861618"/>
    <w:rsid w:val="00861858"/>
    <w:rsid w:val="00863394"/>
    <w:rsid w:val="00863FEB"/>
    <w:rsid w:val="00870A32"/>
    <w:rsid w:val="0087129F"/>
    <w:rsid w:val="00875032"/>
    <w:rsid w:val="0087562B"/>
    <w:rsid w:val="00876BD1"/>
    <w:rsid w:val="00877705"/>
    <w:rsid w:val="00880252"/>
    <w:rsid w:val="008823DF"/>
    <w:rsid w:val="00882C59"/>
    <w:rsid w:val="0088466D"/>
    <w:rsid w:val="0088590F"/>
    <w:rsid w:val="008868CE"/>
    <w:rsid w:val="00886A65"/>
    <w:rsid w:val="00886CD4"/>
    <w:rsid w:val="008910E6"/>
    <w:rsid w:val="00891CEE"/>
    <w:rsid w:val="008937DD"/>
    <w:rsid w:val="008964DC"/>
    <w:rsid w:val="00896722"/>
    <w:rsid w:val="008A0C92"/>
    <w:rsid w:val="008A1092"/>
    <w:rsid w:val="008A298C"/>
    <w:rsid w:val="008A750F"/>
    <w:rsid w:val="008A7D73"/>
    <w:rsid w:val="008B023B"/>
    <w:rsid w:val="008B052B"/>
    <w:rsid w:val="008B1280"/>
    <w:rsid w:val="008B252D"/>
    <w:rsid w:val="008B3102"/>
    <w:rsid w:val="008B5839"/>
    <w:rsid w:val="008B66F3"/>
    <w:rsid w:val="008C4AD8"/>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8F559E"/>
    <w:rsid w:val="008F757C"/>
    <w:rsid w:val="00902954"/>
    <w:rsid w:val="00911A6A"/>
    <w:rsid w:val="009128FB"/>
    <w:rsid w:val="00916401"/>
    <w:rsid w:val="00917D9B"/>
    <w:rsid w:val="00920C1A"/>
    <w:rsid w:val="009213EF"/>
    <w:rsid w:val="00922594"/>
    <w:rsid w:val="009254AB"/>
    <w:rsid w:val="009331DF"/>
    <w:rsid w:val="00933D8F"/>
    <w:rsid w:val="00934C4D"/>
    <w:rsid w:val="0094100B"/>
    <w:rsid w:val="00944FB1"/>
    <w:rsid w:val="00946A49"/>
    <w:rsid w:val="0095061B"/>
    <w:rsid w:val="009635DD"/>
    <w:rsid w:val="0096543A"/>
    <w:rsid w:val="00965BDA"/>
    <w:rsid w:val="00970B95"/>
    <w:rsid w:val="00973796"/>
    <w:rsid w:val="00974DB3"/>
    <w:rsid w:val="009774AB"/>
    <w:rsid w:val="00981004"/>
    <w:rsid w:val="00983796"/>
    <w:rsid w:val="00984187"/>
    <w:rsid w:val="00984CB3"/>
    <w:rsid w:val="009857AA"/>
    <w:rsid w:val="00985E91"/>
    <w:rsid w:val="00987BFC"/>
    <w:rsid w:val="00987E27"/>
    <w:rsid w:val="00987E4D"/>
    <w:rsid w:val="00990DAA"/>
    <w:rsid w:val="0099234B"/>
    <w:rsid w:val="009943CE"/>
    <w:rsid w:val="009961AF"/>
    <w:rsid w:val="00997DA3"/>
    <w:rsid w:val="009A757E"/>
    <w:rsid w:val="009A7916"/>
    <w:rsid w:val="009B23FB"/>
    <w:rsid w:val="009B2F33"/>
    <w:rsid w:val="009B6A42"/>
    <w:rsid w:val="009C033E"/>
    <w:rsid w:val="009C098B"/>
    <w:rsid w:val="009C2F86"/>
    <w:rsid w:val="009C3511"/>
    <w:rsid w:val="009D3B34"/>
    <w:rsid w:val="009D7C60"/>
    <w:rsid w:val="009E0351"/>
    <w:rsid w:val="009E2B7C"/>
    <w:rsid w:val="009E5D12"/>
    <w:rsid w:val="009E70AF"/>
    <w:rsid w:val="009F0A3F"/>
    <w:rsid w:val="009F3009"/>
    <w:rsid w:val="009F3C29"/>
    <w:rsid w:val="009F3E76"/>
    <w:rsid w:val="009F7848"/>
    <w:rsid w:val="00A02021"/>
    <w:rsid w:val="00A0386B"/>
    <w:rsid w:val="00A052C6"/>
    <w:rsid w:val="00A07465"/>
    <w:rsid w:val="00A142B2"/>
    <w:rsid w:val="00A147EA"/>
    <w:rsid w:val="00A16086"/>
    <w:rsid w:val="00A168FC"/>
    <w:rsid w:val="00A2725B"/>
    <w:rsid w:val="00A27DBF"/>
    <w:rsid w:val="00A27E36"/>
    <w:rsid w:val="00A3085B"/>
    <w:rsid w:val="00A36938"/>
    <w:rsid w:val="00A41284"/>
    <w:rsid w:val="00A41D6F"/>
    <w:rsid w:val="00A43900"/>
    <w:rsid w:val="00A441B2"/>
    <w:rsid w:val="00A458DC"/>
    <w:rsid w:val="00A45AE9"/>
    <w:rsid w:val="00A46DDE"/>
    <w:rsid w:val="00A50D63"/>
    <w:rsid w:val="00A521C7"/>
    <w:rsid w:val="00A555CE"/>
    <w:rsid w:val="00A55DFC"/>
    <w:rsid w:val="00A611F9"/>
    <w:rsid w:val="00A61568"/>
    <w:rsid w:val="00A61C49"/>
    <w:rsid w:val="00A62886"/>
    <w:rsid w:val="00A7276A"/>
    <w:rsid w:val="00A7613C"/>
    <w:rsid w:val="00A80786"/>
    <w:rsid w:val="00A8227F"/>
    <w:rsid w:val="00A838BF"/>
    <w:rsid w:val="00A83C69"/>
    <w:rsid w:val="00A866F5"/>
    <w:rsid w:val="00A87808"/>
    <w:rsid w:val="00A93047"/>
    <w:rsid w:val="00A934D1"/>
    <w:rsid w:val="00A94BBF"/>
    <w:rsid w:val="00A97785"/>
    <w:rsid w:val="00AA02E9"/>
    <w:rsid w:val="00AA030D"/>
    <w:rsid w:val="00AA19CA"/>
    <w:rsid w:val="00AA2567"/>
    <w:rsid w:val="00AA3147"/>
    <w:rsid w:val="00AA6198"/>
    <w:rsid w:val="00AA7533"/>
    <w:rsid w:val="00AB1AD1"/>
    <w:rsid w:val="00AB4FD4"/>
    <w:rsid w:val="00AC2647"/>
    <w:rsid w:val="00AC686D"/>
    <w:rsid w:val="00AD271B"/>
    <w:rsid w:val="00AD37C3"/>
    <w:rsid w:val="00AD500E"/>
    <w:rsid w:val="00AD524E"/>
    <w:rsid w:val="00AD5EA5"/>
    <w:rsid w:val="00AE16C0"/>
    <w:rsid w:val="00AE2893"/>
    <w:rsid w:val="00AE383F"/>
    <w:rsid w:val="00AE7493"/>
    <w:rsid w:val="00AF0156"/>
    <w:rsid w:val="00AF1076"/>
    <w:rsid w:val="00AF4282"/>
    <w:rsid w:val="00AF4CBC"/>
    <w:rsid w:val="00AF6218"/>
    <w:rsid w:val="00AF7285"/>
    <w:rsid w:val="00AF7481"/>
    <w:rsid w:val="00AF7975"/>
    <w:rsid w:val="00B009E2"/>
    <w:rsid w:val="00B0144B"/>
    <w:rsid w:val="00B01781"/>
    <w:rsid w:val="00B022C1"/>
    <w:rsid w:val="00B044EA"/>
    <w:rsid w:val="00B074C8"/>
    <w:rsid w:val="00B11A8B"/>
    <w:rsid w:val="00B143C2"/>
    <w:rsid w:val="00B14F2A"/>
    <w:rsid w:val="00B15CC8"/>
    <w:rsid w:val="00B15CED"/>
    <w:rsid w:val="00B169F8"/>
    <w:rsid w:val="00B210E0"/>
    <w:rsid w:val="00B212DD"/>
    <w:rsid w:val="00B22D79"/>
    <w:rsid w:val="00B24587"/>
    <w:rsid w:val="00B25C45"/>
    <w:rsid w:val="00B300EF"/>
    <w:rsid w:val="00B35A3C"/>
    <w:rsid w:val="00B40282"/>
    <w:rsid w:val="00B418E5"/>
    <w:rsid w:val="00B42240"/>
    <w:rsid w:val="00B424D6"/>
    <w:rsid w:val="00B43585"/>
    <w:rsid w:val="00B4419C"/>
    <w:rsid w:val="00B45DA8"/>
    <w:rsid w:val="00B4737E"/>
    <w:rsid w:val="00B5113C"/>
    <w:rsid w:val="00B515B6"/>
    <w:rsid w:val="00B55D5A"/>
    <w:rsid w:val="00B57174"/>
    <w:rsid w:val="00B613E4"/>
    <w:rsid w:val="00B6256C"/>
    <w:rsid w:val="00B63C65"/>
    <w:rsid w:val="00B65280"/>
    <w:rsid w:val="00B65529"/>
    <w:rsid w:val="00B663C1"/>
    <w:rsid w:val="00B672F7"/>
    <w:rsid w:val="00B7180A"/>
    <w:rsid w:val="00B722F3"/>
    <w:rsid w:val="00B723CA"/>
    <w:rsid w:val="00B74590"/>
    <w:rsid w:val="00B74A86"/>
    <w:rsid w:val="00B76C00"/>
    <w:rsid w:val="00B76D90"/>
    <w:rsid w:val="00B77FEF"/>
    <w:rsid w:val="00B81573"/>
    <w:rsid w:val="00B81FE5"/>
    <w:rsid w:val="00B82C11"/>
    <w:rsid w:val="00B838E5"/>
    <w:rsid w:val="00B84675"/>
    <w:rsid w:val="00B85C5D"/>
    <w:rsid w:val="00B904A6"/>
    <w:rsid w:val="00B92D7D"/>
    <w:rsid w:val="00B96E78"/>
    <w:rsid w:val="00BA1B15"/>
    <w:rsid w:val="00BA26EE"/>
    <w:rsid w:val="00BA5549"/>
    <w:rsid w:val="00BB3099"/>
    <w:rsid w:val="00BB57ED"/>
    <w:rsid w:val="00BC0204"/>
    <w:rsid w:val="00BC2353"/>
    <w:rsid w:val="00BD1249"/>
    <w:rsid w:val="00BD4BF9"/>
    <w:rsid w:val="00BD5457"/>
    <w:rsid w:val="00BD5A98"/>
    <w:rsid w:val="00BD62EF"/>
    <w:rsid w:val="00BD63CA"/>
    <w:rsid w:val="00BD6DEE"/>
    <w:rsid w:val="00BE06CF"/>
    <w:rsid w:val="00BE295F"/>
    <w:rsid w:val="00BE309E"/>
    <w:rsid w:val="00BE4B85"/>
    <w:rsid w:val="00BE7E95"/>
    <w:rsid w:val="00BF16CE"/>
    <w:rsid w:val="00BF494C"/>
    <w:rsid w:val="00C01355"/>
    <w:rsid w:val="00C0343F"/>
    <w:rsid w:val="00C064BF"/>
    <w:rsid w:val="00C10AF5"/>
    <w:rsid w:val="00C11AA7"/>
    <w:rsid w:val="00C13AB0"/>
    <w:rsid w:val="00C14C9E"/>
    <w:rsid w:val="00C23365"/>
    <w:rsid w:val="00C23923"/>
    <w:rsid w:val="00C247ED"/>
    <w:rsid w:val="00C24ECE"/>
    <w:rsid w:val="00C27BFF"/>
    <w:rsid w:val="00C30D1C"/>
    <w:rsid w:val="00C317B5"/>
    <w:rsid w:val="00C35712"/>
    <w:rsid w:val="00C3583A"/>
    <w:rsid w:val="00C36E9B"/>
    <w:rsid w:val="00C377FD"/>
    <w:rsid w:val="00C41B8F"/>
    <w:rsid w:val="00C509CC"/>
    <w:rsid w:val="00C51488"/>
    <w:rsid w:val="00C53B39"/>
    <w:rsid w:val="00C53DD8"/>
    <w:rsid w:val="00C60982"/>
    <w:rsid w:val="00C61520"/>
    <w:rsid w:val="00C61A53"/>
    <w:rsid w:val="00C63219"/>
    <w:rsid w:val="00C6343F"/>
    <w:rsid w:val="00C63F19"/>
    <w:rsid w:val="00C64778"/>
    <w:rsid w:val="00C66143"/>
    <w:rsid w:val="00C701D5"/>
    <w:rsid w:val="00C7174B"/>
    <w:rsid w:val="00C740AD"/>
    <w:rsid w:val="00C75B4C"/>
    <w:rsid w:val="00C7627A"/>
    <w:rsid w:val="00C76AA0"/>
    <w:rsid w:val="00C76B73"/>
    <w:rsid w:val="00C80359"/>
    <w:rsid w:val="00C820C6"/>
    <w:rsid w:val="00C824BE"/>
    <w:rsid w:val="00C84936"/>
    <w:rsid w:val="00C84B98"/>
    <w:rsid w:val="00C858AE"/>
    <w:rsid w:val="00C87B1A"/>
    <w:rsid w:val="00C87BBF"/>
    <w:rsid w:val="00C903D2"/>
    <w:rsid w:val="00C91B06"/>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8EB"/>
    <w:rsid w:val="00CA6FBC"/>
    <w:rsid w:val="00CB095B"/>
    <w:rsid w:val="00CB1AAA"/>
    <w:rsid w:val="00CB22DB"/>
    <w:rsid w:val="00CB2610"/>
    <w:rsid w:val="00CB2671"/>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52EE"/>
    <w:rsid w:val="00CE21F4"/>
    <w:rsid w:val="00CE2A32"/>
    <w:rsid w:val="00CE31E7"/>
    <w:rsid w:val="00CE492C"/>
    <w:rsid w:val="00CF4897"/>
    <w:rsid w:val="00CF7800"/>
    <w:rsid w:val="00D041FB"/>
    <w:rsid w:val="00D052AF"/>
    <w:rsid w:val="00D06669"/>
    <w:rsid w:val="00D10AF1"/>
    <w:rsid w:val="00D10F40"/>
    <w:rsid w:val="00D13BF9"/>
    <w:rsid w:val="00D13CC0"/>
    <w:rsid w:val="00D1560A"/>
    <w:rsid w:val="00D15AD2"/>
    <w:rsid w:val="00D24D72"/>
    <w:rsid w:val="00D257E6"/>
    <w:rsid w:val="00D35ABA"/>
    <w:rsid w:val="00D35BD8"/>
    <w:rsid w:val="00D36D44"/>
    <w:rsid w:val="00D41DFE"/>
    <w:rsid w:val="00D42FD3"/>
    <w:rsid w:val="00D43B8C"/>
    <w:rsid w:val="00D45C35"/>
    <w:rsid w:val="00D46A55"/>
    <w:rsid w:val="00D46E6A"/>
    <w:rsid w:val="00D47BD3"/>
    <w:rsid w:val="00D50975"/>
    <w:rsid w:val="00D529FE"/>
    <w:rsid w:val="00D550DE"/>
    <w:rsid w:val="00D55C0D"/>
    <w:rsid w:val="00D57E97"/>
    <w:rsid w:val="00D6001C"/>
    <w:rsid w:val="00D63595"/>
    <w:rsid w:val="00D64E99"/>
    <w:rsid w:val="00D67877"/>
    <w:rsid w:val="00D706AC"/>
    <w:rsid w:val="00D709EB"/>
    <w:rsid w:val="00D722CE"/>
    <w:rsid w:val="00D72CF8"/>
    <w:rsid w:val="00D750EB"/>
    <w:rsid w:val="00D76507"/>
    <w:rsid w:val="00D82214"/>
    <w:rsid w:val="00D839E9"/>
    <w:rsid w:val="00D8423A"/>
    <w:rsid w:val="00D85BC3"/>
    <w:rsid w:val="00D925EB"/>
    <w:rsid w:val="00D9314C"/>
    <w:rsid w:val="00D93FBB"/>
    <w:rsid w:val="00D95B6D"/>
    <w:rsid w:val="00D95D55"/>
    <w:rsid w:val="00D96C98"/>
    <w:rsid w:val="00DA0E9C"/>
    <w:rsid w:val="00DA1667"/>
    <w:rsid w:val="00DA3B5A"/>
    <w:rsid w:val="00DA42FC"/>
    <w:rsid w:val="00DA7018"/>
    <w:rsid w:val="00DB1837"/>
    <w:rsid w:val="00DB19BE"/>
    <w:rsid w:val="00DB29DE"/>
    <w:rsid w:val="00DB4C0B"/>
    <w:rsid w:val="00DB76C6"/>
    <w:rsid w:val="00DC0742"/>
    <w:rsid w:val="00DC09C6"/>
    <w:rsid w:val="00DC10C0"/>
    <w:rsid w:val="00DC16DF"/>
    <w:rsid w:val="00DC1A8F"/>
    <w:rsid w:val="00DC1CF6"/>
    <w:rsid w:val="00DC357C"/>
    <w:rsid w:val="00DC46E8"/>
    <w:rsid w:val="00DC4EF3"/>
    <w:rsid w:val="00DC4FE9"/>
    <w:rsid w:val="00DC7C0B"/>
    <w:rsid w:val="00DD019E"/>
    <w:rsid w:val="00DE0619"/>
    <w:rsid w:val="00DE14AA"/>
    <w:rsid w:val="00DE29D3"/>
    <w:rsid w:val="00DE5F43"/>
    <w:rsid w:val="00DE7D82"/>
    <w:rsid w:val="00DF061A"/>
    <w:rsid w:val="00DF1087"/>
    <w:rsid w:val="00DF139C"/>
    <w:rsid w:val="00DF4499"/>
    <w:rsid w:val="00DF4BA8"/>
    <w:rsid w:val="00DF507A"/>
    <w:rsid w:val="00DF51E6"/>
    <w:rsid w:val="00DF54C1"/>
    <w:rsid w:val="00DF71F9"/>
    <w:rsid w:val="00E022DE"/>
    <w:rsid w:val="00E025B1"/>
    <w:rsid w:val="00E051CC"/>
    <w:rsid w:val="00E10B15"/>
    <w:rsid w:val="00E12FAA"/>
    <w:rsid w:val="00E1790A"/>
    <w:rsid w:val="00E204CA"/>
    <w:rsid w:val="00E225B2"/>
    <w:rsid w:val="00E228A6"/>
    <w:rsid w:val="00E24A14"/>
    <w:rsid w:val="00E25BA1"/>
    <w:rsid w:val="00E266F9"/>
    <w:rsid w:val="00E30B9D"/>
    <w:rsid w:val="00E30D7E"/>
    <w:rsid w:val="00E30FC7"/>
    <w:rsid w:val="00E31DF3"/>
    <w:rsid w:val="00E31F05"/>
    <w:rsid w:val="00E324C1"/>
    <w:rsid w:val="00E337A6"/>
    <w:rsid w:val="00E37481"/>
    <w:rsid w:val="00E37E8C"/>
    <w:rsid w:val="00E4146A"/>
    <w:rsid w:val="00E41C99"/>
    <w:rsid w:val="00E41FC9"/>
    <w:rsid w:val="00E44BC6"/>
    <w:rsid w:val="00E457BF"/>
    <w:rsid w:val="00E45CCA"/>
    <w:rsid w:val="00E52A08"/>
    <w:rsid w:val="00E55B94"/>
    <w:rsid w:val="00E575DB"/>
    <w:rsid w:val="00E63031"/>
    <w:rsid w:val="00E63B3B"/>
    <w:rsid w:val="00E64279"/>
    <w:rsid w:val="00E7452D"/>
    <w:rsid w:val="00E75311"/>
    <w:rsid w:val="00E759E2"/>
    <w:rsid w:val="00E75EA5"/>
    <w:rsid w:val="00E77C70"/>
    <w:rsid w:val="00E805AC"/>
    <w:rsid w:val="00E84322"/>
    <w:rsid w:val="00E85B2A"/>
    <w:rsid w:val="00E91604"/>
    <w:rsid w:val="00E94395"/>
    <w:rsid w:val="00E94C4C"/>
    <w:rsid w:val="00E9649D"/>
    <w:rsid w:val="00E974BE"/>
    <w:rsid w:val="00EA13D1"/>
    <w:rsid w:val="00EA269F"/>
    <w:rsid w:val="00EA31F4"/>
    <w:rsid w:val="00EA4399"/>
    <w:rsid w:val="00EA44C6"/>
    <w:rsid w:val="00EA4539"/>
    <w:rsid w:val="00EA4799"/>
    <w:rsid w:val="00EA606B"/>
    <w:rsid w:val="00EA74E5"/>
    <w:rsid w:val="00EB04B5"/>
    <w:rsid w:val="00EB40A6"/>
    <w:rsid w:val="00EC16F6"/>
    <w:rsid w:val="00EC17BD"/>
    <w:rsid w:val="00EC4920"/>
    <w:rsid w:val="00EC4E31"/>
    <w:rsid w:val="00ED1116"/>
    <w:rsid w:val="00ED1B82"/>
    <w:rsid w:val="00ED3458"/>
    <w:rsid w:val="00ED4D02"/>
    <w:rsid w:val="00ED5FC0"/>
    <w:rsid w:val="00ED71BF"/>
    <w:rsid w:val="00EE2E7B"/>
    <w:rsid w:val="00EE4479"/>
    <w:rsid w:val="00EE4B80"/>
    <w:rsid w:val="00EE5320"/>
    <w:rsid w:val="00EE639B"/>
    <w:rsid w:val="00EE6E33"/>
    <w:rsid w:val="00EF3813"/>
    <w:rsid w:val="00EF5988"/>
    <w:rsid w:val="00F00813"/>
    <w:rsid w:val="00F016D8"/>
    <w:rsid w:val="00F01E3A"/>
    <w:rsid w:val="00F07B79"/>
    <w:rsid w:val="00F10751"/>
    <w:rsid w:val="00F11057"/>
    <w:rsid w:val="00F1164D"/>
    <w:rsid w:val="00F135D3"/>
    <w:rsid w:val="00F14EBE"/>
    <w:rsid w:val="00F14F80"/>
    <w:rsid w:val="00F16FB0"/>
    <w:rsid w:val="00F17C1D"/>
    <w:rsid w:val="00F21053"/>
    <w:rsid w:val="00F247EC"/>
    <w:rsid w:val="00F24D7A"/>
    <w:rsid w:val="00F24FB2"/>
    <w:rsid w:val="00F2522E"/>
    <w:rsid w:val="00F3042F"/>
    <w:rsid w:val="00F307A3"/>
    <w:rsid w:val="00F32EA5"/>
    <w:rsid w:val="00F33266"/>
    <w:rsid w:val="00F3386E"/>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704BE"/>
    <w:rsid w:val="00F71859"/>
    <w:rsid w:val="00F719E2"/>
    <w:rsid w:val="00F73CFF"/>
    <w:rsid w:val="00F75108"/>
    <w:rsid w:val="00F822ED"/>
    <w:rsid w:val="00F82DEF"/>
    <w:rsid w:val="00F83CC1"/>
    <w:rsid w:val="00F849BA"/>
    <w:rsid w:val="00F90900"/>
    <w:rsid w:val="00F917C6"/>
    <w:rsid w:val="00F94A95"/>
    <w:rsid w:val="00F94E3F"/>
    <w:rsid w:val="00F96F45"/>
    <w:rsid w:val="00FA0DC3"/>
    <w:rsid w:val="00FA0DD9"/>
    <w:rsid w:val="00FA32F1"/>
    <w:rsid w:val="00FA47C1"/>
    <w:rsid w:val="00FA5581"/>
    <w:rsid w:val="00FA61FF"/>
    <w:rsid w:val="00FB140B"/>
    <w:rsid w:val="00FB1C94"/>
    <w:rsid w:val="00FB230F"/>
    <w:rsid w:val="00FB24BF"/>
    <w:rsid w:val="00FB3950"/>
    <w:rsid w:val="00FB39AC"/>
    <w:rsid w:val="00FB56CB"/>
    <w:rsid w:val="00FB5C4E"/>
    <w:rsid w:val="00FC117A"/>
    <w:rsid w:val="00FC2109"/>
    <w:rsid w:val="00FC3C05"/>
    <w:rsid w:val="00FD030C"/>
    <w:rsid w:val="00FD07EF"/>
    <w:rsid w:val="00FD246A"/>
    <w:rsid w:val="00FD5485"/>
    <w:rsid w:val="00FD791E"/>
    <w:rsid w:val="00FE0EA9"/>
    <w:rsid w:val="00FE1D48"/>
    <w:rsid w:val="00FE6A0F"/>
    <w:rsid w:val="00FF0FB2"/>
    <w:rsid w:val="00FF2032"/>
    <w:rsid w:val="00FF25E6"/>
    <w:rsid w:val="00FF284C"/>
    <w:rsid w:val="00FF48BA"/>
    <w:rsid w:val="00FF4974"/>
    <w:rsid w:val="00FF5D07"/>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3A107-9DE6-4E04-814C-FAA48AA2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2013-02-13T17:04:00Z</cp:lastPrinted>
  <dcterms:created xsi:type="dcterms:W3CDTF">2013-03-14T06:00:00Z</dcterms:created>
  <dcterms:modified xsi:type="dcterms:W3CDTF">2013-03-14T06:00:00Z</dcterms:modified>
</cp:coreProperties>
</file>